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E3F51" w14:textId="0AB5476A" w:rsidR="00B830E9" w:rsidRDefault="00375285" w:rsidP="00B830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общеобразовательное</w:t>
      </w:r>
      <w:r w:rsidR="00B830E9">
        <w:rPr>
          <w:rFonts w:ascii="Times New Roman" w:hAnsi="Times New Roman" w:cs="Times New Roman"/>
          <w:sz w:val="28"/>
          <w:szCs w:val="28"/>
        </w:rPr>
        <w:t xml:space="preserve"> </w:t>
      </w:r>
      <w:r>
        <w:rPr>
          <w:rFonts w:ascii="Times New Roman" w:hAnsi="Times New Roman" w:cs="Times New Roman"/>
          <w:sz w:val="28"/>
          <w:szCs w:val="28"/>
        </w:rPr>
        <w:t>учреждение</w:t>
      </w:r>
    </w:p>
    <w:p w14:paraId="2FCF33BD" w14:textId="1D1005A5" w:rsidR="00375285" w:rsidRDefault="00375285" w:rsidP="00B830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 2</w:t>
      </w:r>
      <w:r w:rsidR="00B830E9">
        <w:rPr>
          <w:rFonts w:ascii="Times New Roman" w:hAnsi="Times New Roman" w:cs="Times New Roman"/>
          <w:sz w:val="28"/>
          <w:szCs w:val="28"/>
        </w:rPr>
        <w:t xml:space="preserve"> </w:t>
      </w:r>
      <w:r>
        <w:rPr>
          <w:rFonts w:ascii="Times New Roman" w:hAnsi="Times New Roman" w:cs="Times New Roman"/>
          <w:sz w:val="28"/>
          <w:szCs w:val="28"/>
        </w:rPr>
        <w:t>пгт Серышево   структурное   подразделение</w:t>
      </w:r>
      <w:r w:rsidR="00B830E9">
        <w:rPr>
          <w:rFonts w:ascii="Times New Roman" w:hAnsi="Times New Roman" w:cs="Times New Roman"/>
          <w:sz w:val="28"/>
          <w:szCs w:val="28"/>
        </w:rPr>
        <w:t xml:space="preserve"> </w:t>
      </w:r>
      <w:r>
        <w:rPr>
          <w:rFonts w:ascii="Times New Roman" w:hAnsi="Times New Roman" w:cs="Times New Roman"/>
          <w:sz w:val="28"/>
          <w:szCs w:val="28"/>
        </w:rPr>
        <w:t>детский сад № 3</w:t>
      </w:r>
    </w:p>
    <w:p w14:paraId="3B0093E1" w14:textId="77777777" w:rsidR="00375285" w:rsidRDefault="00375285" w:rsidP="00B830E9">
      <w:pPr>
        <w:spacing w:after="0" w:line="240" w:lineRule="auto"/>
        <w:jc w:val="center"/>
        <w:rPr>
          <w:rFonts w:ascii="Times New Roman" w:hAnsi="Times New Roman" w:cs="Times New Roman"/>
          <w:sz w:val="28"/>
          <w:szCs w:val="28"/>
        </w:rPr>
      </w:pPr>
    </w:p>
    <w:p w14:paraId="2035FDC0" w14:textId="77777777" w:rsidR="00375285" w:rsidRDefault="00375285" w:rsidP="00B830E9">
      <w:pPr>
        <w:spacing w:after="0" w:line="240" w:lineRule="auto"/>
        <w:jc w:val="center"/>
        <w:rPr>
          <w:rFonts w:ascii="Times New Roman" w:hAnsi="Times New Roman" w:cs="Times New Roman"/>
          <w:sz w:val="28"/>
          <w:szCs w:val="28"/>
        </w:rPr>
      </w:pPr>
    </w:p>
    <w:p w14:paraId="52546E83" w14:textId="77777777" w:rsidR="00375285" w:rsidRDefault="00375285" w:rsidP="00B830E9">
      <w:pPr>
        <w:jc w:val="center"/>
      </w:pPr>
    </w:p>
    <w:p w14:paraId="0C208789" w14:textId="77777777" w:rsidR="00375285" w:rsidRDefault="00375285" w:rsidP="00B830E9">
      <w:pPr>
        <w:jc w:val="center"/>
      </w:pPr>
    </w:p>
    <w:p w14:paraId="56FC547B" w14:textId="77777777" w:rsidR="00375285" w:rsidRDefault="00375285" w:rsidP="00375285"/>
    <w:p w14:paraId="2941D7FD" w14:textId="77777777" w:rsidR="00375285" w:rsidRDefault="00375285" w:rsidP="00375285">
      <w:r>
        <w:t xml:space="preserve">                        </w:t>
      </w:r>
    </w:p>
    <w:p w14:paraId="6B1953BD" w14:textId="4DE84EAD" w:rsidR="00B830E9" w:rsidRDefault="00375285" w:rsidP="00B830E9">
      <w:pPr>
        <w:jc w:val="center"/>
        <w:rPr>
          <w:rFonts w:ascii="Times New Roman" w:hAnsi="Times New Roman" w:cs="Times New Roman"/>
          <w:sz w:val="48"/>
          <w:szCs w:val="48"/>
        </w:rPr>
      </w:pPr>
      <w:r w:rsidRPr="00375285">
        <w:rPr>
          <w:rFonts w:ascii="Times New Roman" w:hAnsi="Times New Roman" w:cs="Times New Roman"/>
          <w:sz w:val="48"/>
          <w:szCs w:val="48"/>
        </w:rPr>
        <w:t>«Организация режима дня</w:t>
      </w:r>
    </w:p>
    <w:p w14:paraId="5F4CD93D" w14:textId="641F1378" w:rsidR="00375285" w:rsidRPr="00B830E9" w:rsidRDefault="00375285" w:rsidP="00B830E9">
      <w:pPr>
        <w:jc w:val="center"/>
        <w:rPr>
          <w:rFonts w:ascii="Times New Roman" w:hAnsi="Times New Roman" w:cs="Times New Roman"/>
          <w:sz w:val="56"/>
          <w:szCs w:val="56"/>
        </w:rPr>
      </w:pPr>
      <w:r>
        <w:rPr>
          <w:rFonts w:ascii="Times New Roman" w:hAnsi="Times New Roman" w:cs="Times New Roman"/>
          <w:sz w:val="48"/>
          <w:szCs w:val="48"/>
        </w:rPr>
        <w:t xml:space="preserve">ребёнка- дошкольника </w:t>
      </w:r>
      <w:r w:rsidRPr="00375285">
        <w:rPr>
          <w:rFonts w:ascii="Times New Roman" w:hAnsi="Times New Roman" w:cs="Times New Roman"/>
          <w:sz w:val="48"/>
          <w:szCs w:val="48"/>
        </w:rPr>
        <w:t xml:space="preserve"> </w:t>
      </w:r>
      <w:r>
        <w:rPr>
          <w:rFonts w:ascii="Times New Roman" w:hAnsi="Times New Roman" w:cs="Times New Roman"/>
          <w:sz w:val="48"/>
          <w:szCs w:val="48"/>
        </w:rPr>
        <w:t>в период</w:t>
      </w:r>
    </w:p>
    <w:p w14:paraId="50E7B086" w14:textId="173ACD85" w:rsidR="00B830E9" w:rsidRDefault="00375285" w:rsidP="00B830E9">
      <w:pPr>
        <w:jc w:val="center"/>
        <w:rPr>
          <w:rFonts w:ascii="Times New Roman" w:hAnsi="Times New Roman" w:cs="Times New Roman"/>
          <w:sz w:val="48"/>
          <w:szCs w:val="48"/>
        </w:rPr>
      </w:pPr>
      <w:r w:rsidRPr="00375285">
        <w:rPr>
          <w:rFonts w:ascii="Times New Roman" w:hAnsi="Times New Roman" w:cs="Times New Roman"/>
          <w:sz w:val="48"/>
          <w:szCs w:val="48"/>
        </w:rPr>
        <w:t>самоизоляции</w:t>
      </w:r>
      <w:r>
        <w:rPr>
          <w:rFonts w:ascii="Times New Roman" w:hAnsi="Times New Roman" w:cs="Times New Roman"/>
          <w:sz w:val="48"/>
          <w:szCs w:val="48"/>
        </w:rPr>
        <w:t>»</w:t>
      </w:r>
    </w:p>
    <w:p w14:paraId="267465AC" w14:textId="47172320" w:rsidR="00B830E9" w:rsidRPr="00B830E9" w:rsidRDefault="00B830E9" w:rsidP="00B830E9">
      <w:pPr>
        <w:jc w:val="center"/>
        <w:rPr>
          <w:rFonts w:ascii="Times New Roman" w:hAnsi="Times New Roman" w:cs="Times New Roman"/>
          <w:sz w:val="40"/>
          <w:szCs w:val="40"/>
        </w:rPr>
      </w:pPr>
      <w:r w:rsidRPr="00B830E9">
        <w:rPr>
          <w:rFonts w:ascii="Times New Roman" w:hAnsi="Times New Roman" w:cs="Times New Roman"/>
          <w:sz w:val="40"/>
          <w:szCs w:val="40"/>
        </w:rPr>
        <w:t>(</w:t>
      </w:r>
      <w:r w:rsidRPr="00B830E9">
        <w:rPr>
          <w:rFonts w:ascii="Times New Roman" w:hAnsi="Times New Roman" w:cs="Times New Roman"/>
          <w:sz w:val="40"/>
          <w:szCs w:val="40"/>
        </w:rPr>
        <w:t>Рекомендации родителям</w:t>
      </w:r>
      <w:r w:rsidRPr="00B830E9">
        <w:rPr>
          <w:rFonts w:ascii="Times New Roman" w:hAnsi="Times New Roman" w:cs="Times New Roman"/>
          <w:sz w:val="40"/>
          <w:szCs w:val="40"/>
        </w:rPr>
        <w:t>)</w:t>
      </w:r>
    </w:p>
    <w:p w14:paraId="2236E9A1" w14:textId="5DAB6B86" w:rsidR="00375285" w:rsidRPr="00375285" w:rsidRDefault="00375285" w:rsidP="00375285">
      <w:pPr>
        <w:rPr>
          <w:rFonts w:ascii="Times New Roman" w:hAnsi="Times New Roman" w:cs="Times New Roman"/>
          <w:sz w:val="48"/>
          <w:szCs w:val="48"/>
        </w:rPr>
      </w:pPr>
    </w:p>
    <w:p w14:paraId="2FAD919E" w14:textId="77777777" w:rsidR="00375285" w:rsidRPr="00375285" w:rsidRDefault="00375285" w:rsidP="00375285">
      <w:pPr>
        <w:jc w:val="center"/>
        <w:rPr>
          <w:rFonts w:ascii="Times New Roman" w:hAnsi="Times New Roman" w:cs="Times New Roman"/>
          <w:sz w:val="48"/>
          <w:szCs w:val="48"/>
        </w:rPr>
      </w:pPr>
      <w:r w:rsidRPr="00375285">
        <w:rPr>
          <w:rFonts w:ascii="Times New Roman" w:hAnsi="Times New Roman" w:cs="Times New Roman"/>
          <w:sz w:val="48"/>
          <w:szCs w:val="48"/>
        </w:rPr>
        <w:t xml:space="preserve">                                                                                                     </w:t>
      </w:r>
    </w:p>
    <w:p w14:paraId="30B822DB" w14:textId="77777777" w:rsidR="00375285" w:rsidRDefault="00375285" w:rsidP="00375285">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231DF7D6" w14:textId="77777777" w:rsidR="00375285" w:rsidRDefault="00375285" w:rsidP="00375285">
      <w:pPr>
        <w:jc w:val="center"/>
        <w:rPr>
          <w:rFonts w:ascii="Times New Roman" w:hAnsi="Times New Roman" w:cs="Times New Roman"/>
          <w:sz w:val="28"/>
          <w:szCs w:val="28"/>
        </w:rPr>
      </w:pPr>
    </w:p>
    <w:p w14:paraId="4FB9A322" w14:textId="77777777" w:rsidR="00375285" w:rsidRDefault="00375285" w:rsidP="00375285">
      <w:pPr>
        <w:jc w:val="center"/>
        <w:rPr>
          <w:rFonts w:ascii="Times New Roman" w:hAnsi="Times New Roman" w:cs="Times New Roman"/>
          <w:sz w:val="28"/>
          <w:szCs w:val="28"/>
        </w:rPr>
      </w:pPr>
    </w:p>
    <w:p w14:paraId="1FB439C1" w14:textId="77777777" w:rsidR="00375285" w:rsidRDefault="00375285" w:rsidP="00375285">
      <w:pPr>
        <w:jc w:val="center"/>
        <w:rPr>
          <w:rFonts w:ascii="Times New Roman" w:hAnsi="Times New Roman" w:cs="Times New Roman"/>
          <w:sz w:val="28"/>
          <w:szCs w:val="28"/>
        </w:rPr>
      </w:pPr>
    </w:p>
    <w:p w14:paraId="601851E4" w14:textId="77777777" w:rsidR="00375285" w:rsidRPr="00BF5CC5" w:rsidRDefault="00375285" w:rsidP="00375285">
      <w:pPr>
        <w:jc w:val="center"/>
        <w:rPr>
          <w:rFonts w:ascii="Times New Roman" w:hAnsi="Times New Roman" w:cs="Times New Roman"/>
          <w:sz w:val="28"/>
          <w:szCs w:val="28"/>
        </w:rPr>
      </w:pPr>
      <w:r w:rsidRPr="00BF5CC5">
        <w:rPr>
          <w:rFonts w:ascii="Times New Roman" w:hAnsi="Times New Roman" w:cs="Times New Roman"/>
          <w:sz w:val="28"/>
          <w:szCs w:val="28"/>
        </w:rPr>
        <w:t xml:space="preserve">                                                                                                 Воспитатель:</w:t>
      </w:r>
    </w:p>
    <w:p w14:paraId="200A7B2F" w14:textId="77777777" w:rsidR="00375285" w:rsidRPr="00BF5CC5" w:rsidRDefault="00375285" w:rsidP="00375285">
      <w:pPr>
        <w:jc w:val="center"/>
        <w:rPr>
          <w:rFonts w:ascii="Times New Roman" w:hAnsi="Times New Roman" w:cs="Times New Roman"/>
          <w:sz w:val="28"/>
          <w:szCs w:val="28"/>
        </w:rPr>
      </w:pPr>
      <w:r w:rsidRPr="00BF5CC5">
        <w:rPr>
          <w:rFonts w:ascii="Times New Roman" w:hAnsi="Times New Roman" w:cs="Times New Roman"/>
          <w:sz w:val="28"/>
          <w:szCs w:val="28"/>
        </w:rPr>
        <w:t xml:space="preserve">                                                                                                     Астапович А. Г                                                                                                                    </w:t>
      </w:r>
    </w:p>
    <w:p w14:paraId="4D248E5E" w14:textId="77777777" w:rsidR="00375285" w:rsidRPr="007159F2" w:rsidRDefault="00375285" w:rsidP="00375285">
      <w:pPr>
        <w:jc w:val="center"/>
        <w:rPr>
          <w:rFonts w:ascii="Times New Roman" w:hAnsi="Times New Roman" w:cs="Times New Roman"/>
          <w:sz w:val="28"/>
          <w:szCs w:val="28"/>
        </w:rPr>
      </w:pPr>
    </w:p>
    <w:p w14:paraId="0E769341" w14:textId="77777777" w:rsidR="00375285" w:rsidRDefault="00375285" w:rsidP="00375285">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p>
    <w:p w14:paraId="6897C218" w14:textId="77777777" w:rsidR="00B830E9" w:rsidRDefault="00375285" w:rsidP="00375285">
      <w:pPr>
        <w:pStyle w:val="a3"/>
        <w:rPr>
          <w:rFonts w:ascii="Times New Roman" w:hAnsi="Times New Roman" w:cs="Times New Roman"/>
          <w:sz w:val="28"/>
          <w:szCs w:val="28"/>
        </w:rPr>
      </w:pPr>
      <w:r>
        <w:rPr>
          <w:rFonts w:ascii="Times New Roman" w:hAnsi="Times New Roman" w:cs="Times New Roman"/>
          <w:sz w:val="28"/>
          <w:szCs w:val="28"/>
        </w:rPr>
        <w:t xml:space="preserve">                                            </w:t>
      </w:r>
    </w:p>
    <w:p w14:paraId="4DB89E73" w14:textId="77777777" w:rsidR="00B830E9" w:rsidRDefault="00B830E9" w:rsidP="00375285">
      <w:pPr>
        <w:pStyle w:val="a3"/>
        <w:rPr>
          <w:rFonts w:ascii="Times New Roman" w:hAnsi="Times New Roman" w:cs="Times New Roman"/>
          <w:sz w:val="28"/>
          <w:szCs w:val="28"/>
        </w:rPr>
      </w:pPr>
    </w:p>
    <w:p w14:paraId="21CFC24E" w14:textId="77777777" w:rsidR="00B830E9" w:rsidRDefault="00B830E9" w:rsidP="00375285">
      <w:pPr>
        <w:pStyle w:val="a3"/>
        <w:rPr>
          <w:rFonts w:ascii="Times New Roman" w:hAnsi="Times New Roman" w:cs="Times New Roman"/>
          <w:sz w:val="28"/>
          <w:szCs w:val="28"/>
        </w:rPr>
      </w:pPr>
    </w:p>
    <w:p w14:paraId="3F4C9823" w14:textId="77777777" w:rsidR="00B830E9" w:rsidRDefault="00B830E9" w:rsidP="00375285">
      <w:pPr>
        <w:pStyle w:val="a3"/>
        <w:rPr>
          <w:rFonts w:ascii="Times New Roman" w:hAnsi="Times New Roman" w:cs="Times New Roman"/>
          <w:sz w:val="28"/>
          <w:szCs w:val="28"/>
        </w:rPr>
      </w:pPr>
    </w:p>
    <w:p w14:paraId="493B36C4" w14:textId="77777777" w:rsidR="00B830E9" w:rsidRDefault="00B830E9" w:rsidP="00375285">
      <w:pPr>
        <w:pStyle w:val="a3"/>
        <w:rPr>
          <w:rFonts w:ascii="Times New Roman" w:hAnsi="Times New Roman" w:cs="Times New Roman"/>
          <w:sz w:val="28"/>
          <w:szCs w:val="28"/>
        </w:rPr>
      </w:pPr>
    </w:p>
    <w:p w14:paraId="3C146B3E" w14:textId="77777777" w:rsidR="00B830E9" w:rsidRDefault="00B830E9" w:rsidP="00375285">
      <w:pPr>
        <w:pStyle w:val="a3"/>
        <w:rPr>
          <w:rFonts w:ascii="Times New Roman" w:hAnsi="Times New Roman" w:cs="Times New Roman"/>
          <w:sz w:val="28"/>
          <w:szCs w:val="28"/>
        </w:rPr>
      </w:pPr>
    </w:p>
    <w:p w14:paraId="4C0F804A" w14:textId="77777777" w:rsidR="00B830E9" w:rsidRDefault="00B830E9" w:rsidP="00375285">
      <w:pPr>
        <w:pStyle w:val="a3"/>
        <w:rPr>
          <w:rFonts w:ascii="Times New Roman" w:hAnsi="Times New Roman" w:cs="Times New Roman"/>
          <w:sz w:val="28"/>
          <w:szCs w:val="28"/>
        </w:rPr>
      </w:pPr>
    </w:p>
    <w:p w14:paraId="75FBD5B0" w14:textId="09B973B9" w:rsidR="00375285" w:rsidRDefault="00375285" w:rsidP="00B830E9">
      <w:pPr>
        <w:pStyle w:val="a3"/>
        <w:jc w:val="center"/>
        <w:rPr>
          <w:rFonts w:ascii="Times New Roman" w:hAnsi="Times New Roman" w:cs="Times New Roman"/>
          <w:sz w:val="28"/>
          <w:szCs w:val="28"/>
        </w:rPr>
      </w:pPr>
      <w:r>
        <w:rPr>
          <w:rFonts w:ascii="Times New Roman" w:hAnsi="Times New Roman" w:cs="Times New Roman"/>
          <w:sz w:val="28"/>
          <w:szCs w:val="28"/>
        </w:rPr>
        <w:t>пгт Серышево</w:t>
      </w:r>
    </w:p>
    <w:p w14:paraId="5941C02A" w14:textId="52AE2EC1" w:rsidR="00375285" w:rsidRDefault="00375285" w:rsidP="00B830E9">
      <w:pPr>
        <w:pStyle w:val="a3"/>
        <w:jc w:val="center"/>
        <w:rPr>
          <w:rFonts w:ascii="Times New Roman" w:hAnsi="Times New Roman" w:cs="Times New Roman"/>
          <w:sz w:val="28"/>
          <w:szCs w:val="28"/>
        </w:rPr>
      </w:pPr>
      <w:r>
        <w:rPr>
          <w:rFonts w:ascii="Times New Roman" w:hAnsi="Times New Roman" w:cs="Times New Roman"/>
          <w:sz w:val="28"/>
          <w:szCs w:val="28"/>
        </w:rPr>
        <w:t>2021г</w:t>
      </w:r>
    </w:p>
    <w:p w14:paraId="33FF1CC4" w14:textId="6F566178" w:rsidR="00305F19" w:rsidRPr="00375285" w:rsidRDefault="00B830E9" w:rsidP="00B830E9">
      <w:pPr>
        <w:pStyle w:val="a3"/>
        <w:spacing w:line="276" w:lineRule="auto"/>
        <w:jc w:val="center"/>
        <w:rPr>
          <w:rFonts w:ascii="Times New Roman" w:hAnsi="Times New Roman" w:cs="Times New Roman"/>
          <w:b/>
          <w:color w:val="002060"/>
          <w:sz w:val="32"/>
          <w:szCs w:val="32"/>
          <w:u w:val="single"/>
        </w:rPr>
      </w:pPr>
      <w:r>
        <w:rPr>
          <w:rFonts w:ascii="Times New Roman" w:hAnsi="Times New Roman" w:cs="Times New Roman"/>
          <w:b/>
          <w:color w:val="002060"/>
          <w:sz w:val="32"/>
          <w:szCs w:val="32"/>
          <w:u w:val="single"/>
        </w:rPr>
        <w:lastRenderedPageBreak/>
        <w:t>У</w:t>
      </w:r>
      <w:r w:rsidR="00305F19" w:rsidRPr="00375285">
        <w:rPr>
          <w:rFonts w:ascii="Times New Roman" w:hAnsi="Times New Roman" w:cs="Times New Roman"/>
          <w:b/>
          <w:color w:val="002060"/>
          <w:sz w:val="32"/>
          <w:szCs w:val="32"/>
          <w:u w:val="single"/>
        </w:rPr>
        <w:t>важаемые мамы и папы, бабушки и дедушки!</w:t>
      </w:r>
    </w:p>
    <w:p w14:paraId="5CFF4B44" w14:textId="77777777" w:rsidR="00305F19" w:rsidRPr="00375285" w:rsidRDefault="00305F19" w:rsidP="00B830E9">
      <w:pPr>
        <w:pStyle w:val="a3"/>
        <w:spacing w:line="276" w:lineRule="auto"/>
        <w:jc w:val="center"/>
        <w:rPr>
          <w:rFonts w:ascii="Times New Roman" w:hAnsi="Times New Roman" w:cs="Times New Roman"/>
          <w:b/>
          <w:color w:val="002060"/>
          <w:sz w:val="36"/>
          <w:szCs w:val="36"/>
          <w:u w:val="single"/>
        </w:rPr>
      </w:pPr>
      <w:r w:rsidRPr="00375285">
        <w:rPr>
          <w:rFonts w:ascii="Times New Roman" w:hAnsi="Times New Roman" w:cs="Times New Roman"/>
          <w:b/>
          <w:color w:val="002060"/>
          <w:sz w:val="32"/>
          <w:szCs w:val="32"/>
          <w:u w:val="single"/>
        </w:rPr>
        <w:t>Самоизоляция продолжается. Вот уже несколько  дней подряд мы не торопимся на работу, а наши дети не спешат с утра пораньше в детский сад. Самоизоляция сделала нам прекрасный подарок – время в кругу семьи. А чтобы это время прошло с пользой, предлагаем познакомиться с рекомендациями о режиме дня наших</w:t>
      </w:r>
      <w:r w:rsidRPr="00375285">
        <w:rPr>
          <w:rFonts w:ascii="Times New Roman" w:hAnsi="Times New Roman" w:cs="Times New Roman"/>
          <w:b/>
          <w:color w:val="002060"/>
          <w:sz w:val="36"/>
          <w:szCs w:val="36"/>
          <w:u w:val="single"/>
        </w:rPr>
        <w:t xml:space="preserve"> детей.</w:t>
      </w:r>
    </w:p>
    <w:p w14:paraId="48F75528" w14:textId="77777777" w:rsidR="00305F19" w:rsidRPr="00375285" w:rsidRDefault="00305F19" w:rsidP="00B830E9">
      <w:pPr>
        <w:pStyle w:val="a3"/>
        <w:spacing w:line="276" w:lineRule="auto"/>
        <w:jc w:val="center"/>
        <w:rPr>
          <w:rFonts w:ascii="Times New Roman" w:hAnsi="Times New Roman" w:cs="Times New Roman"/>
          <w:sz w:val="36"/>
          <w:szCs w:val="36"/>
          <w:lang w:eastAsia="ru-RU"/>
        </w:rPr>
      </w:pPr>
    </w:p>
    <w:p w14:paraId="538AB71F" w14:textId="77777777" w:rsidR="00305F19" w:rsidRDefault="00305F19" w:rsidP="00305F19">
      <w:pPr>
        <w:pStyle w:val="a3"/>
        <w:spacing w:line="276" w:lineRule="auto"/>
        <w:jc w:val="center"/>
        <w:rPr>
          <w:rFonts w:ascii="Times New Roman" w:hAnsi="Times New Roman" w:cs="Times New Roman"/>
          <w:b/>
          <w:color w:val="FF0000"/>
          <w:sz w:val="28"/>
          <w:szCs w:val="28"/>
          <w:lang w:eastAsia="ru-RU"/>
        </w:rPr>
      </w:pPr>
      <w:r>
        <w:rPr>
          <w:rFonts w:ascii="Times New Roman" w:hAnsi="Times New Roman" w:cs="Times New Roman"/>
          <w:b/>
          <w:color w:val="FF0000"/>
          <w:sz w:val="28"/>
          <w:szCs w:val="28"/>
          <w:lang w:eastAsia="ru-RU"/>
        </w:rPr>
        <w:t>Режим дня</w:t>
      </w:r>
    </w:p>
    <w:p w14:paraId="0BA00711"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Одна из задач взрослых в период самоизоляции - обеспечить ребенку активный образ жизни, правильное питание и режим дня, какой был до вынужденного пребывания в четырех стенах.</w:t>
      </w:r>
    </w:p>
    <w:p w14:paraId="153BD2BF"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Необходимо, чтобы ребенок просыпался, ложился спать и принимал пищу в то же время, в которое делал это ещё до самоизоляции. Малыш должен пить больше воды, есть больше витаминосодержащих продуктов, получать сбалансированное питание.</w:t>
      </w:r>
    </w:p>
    <w:p w14:paraId="3310AC60"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Предлагаем Вашему вниманию рекомендации к режиму дня дошкольника в период самоизоляции:</w:t>
      </w:r>
    </w:p>
    <w:p w14:paraId="21B1A130" w14:textId="77777777" w:rsidR="00305F19" w:rsidRDefault="00305F19"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lang w:eastAsia="ru-RU"/>
        </w:rPr>
        <w:t>8.00 - подъем</w:t>
      </w:r>
    </w:p>
    <w:p w14:paraId="36817EC3" w14:textId="77777777" w:rsidR="00305F19" w:rsidRDefault="00305F19" w:rsidP="00305F19">
      <w:pPr>
        <w:pStyle w:val="a3"/>
        <w:spacing w:line="276" w:lineRule="auto"/>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4CFA810B" wp14:editId="41356BBF">
            <wp:extent cx="1714500" cy="1228725"/>
            <wp:effectExtent l="0" t="0" r="0" b="9525"/>
            <wp:docPr id="5" name="Рисунок 5" descr="подь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подьем"/>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0" cy="1228725"/>
                    </a:xfrm>
                    <a:prstGeom prst="rect">
                      <a:avLst/>
                    </a:prstGeom>
                    <a:noFill/>
                    <a:ln>
                      <a:noFill/>
                    </a:ln>
                  </pic:spPr>
                </pic:pic>
              </a:graphicData>
            </a:graphic>
          </wp:inline>
        </w:drawing>
      </w:r>
    </w:p>
    <w:p w14:paraId="20E8CDE4"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Важно, чтобы из сна ребёнок выходил постепенно, это поможет положительно настроить его на долгий и интересный день.</w:t>
      </w:r>
    </w:p>
    <w:p w14:paraId="1E2F6F82"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После подъёма — гигиенические процедуры: чистка зубов, умывание. Многие родители сталкиваются с проблемой - дети неохотно выполняют данные процедуры. Для того, чтобы у детей было желание, можно совместно с детьми придумать сказку о том, почему важно чистить зубы или же провести данные процедуры в игровой форме.</w:t>
      </w:r>
    </w:p>
    <w:p w14:paraId="11577B00" w14:textId="77777777" w:rsidR="00305F19" w:rsidRDefault="00305F19" w:rsidP="00305F19">
      <w:pPr>
        <w:pStyle w:val="a3"/>
        <w:spacing w:line="276" w:lineRule="auto"/>
        <w:rPr>
          <w:rFonts w:ascii="Times New Roman" w:hAnsi="Times New Roman" w:cs="Times New Roman"/>
          <w:color w:val="FF0000"/>
          <w:sz w:val="28"/>
          <w:szCs w:val="28"/>
          <w:lang w:eastAsia="ru-RU"/>
        </w:rPr>
      </w:pPr>
      <w:bookmarkStart w:id="0" w:name="_GoBack"/>
      <w:bookmarkEnd w:id="0"/>
      <w:r>
        <w:rPr>
          <w:rFonts w:ascii="Times New Roman" w:hAnsi="Times New Roman" w:cs="Times New Roman"/>
          <w:color w:val="FF0000"/>
          <w:sz w:val="28"/>
          <w:szCs w:val="28"/>
          <w:lang w:eastAsia="ru-RU"/>
        </w:rPr>
        <w:t>8.30 – Зарядка</w:t>
      </w:r>
    </w:p>
    <w:p w14:paraId="641660C0" w14:textId="77777777" w:rsidR="00305F19" w:rsidRDefault="00305F19" w:rsidP="00305F19">
      <w:pPr>
        <w:pStyle w:val="a3"/>
        <w:spacing w:line="276" w:lineRule="auto"/>
        <w:jc w:val="center"/>
        <w:rPr>
          <w:rFonts w:ascii="Times New Roman" w:hAnsi="Times New Roman" w:cs="Times New Roman"/>
          <w:color w:val="FF0000"/>
          <w:sz w:val="28"/>
          <w:szCs w:val="28"/>
          <w:lang w:eastAsia="ru-RU"/>
        </w:rPr>
      </w:pPr>
      <w:r>
        <w:rPr>
          <w:rFonts w:ascii="Times New Roman" w:hAnsi="Times New Roman" w:cs="Times New Roman"/>
          <w:noProof/>
          <w:sz w:val="28"/>
          <w:szCs w:val="28"/>
          <w:lang w:eastAsia="ru-RU"/>
        </w:rPr>
        <w:drawing>
          <wp:inline distT="0" distB="0" distL="0" distR="0" wp14:anchorId="397355AE" wp14:editId="18AABF24">
            <wp:extent cx="1714500" cy="1143000"/>
            <wp:effectExtent l="0" t="0" r="0" b="0"/>
            <wp:docPr id="4" name="Рисунок 4" descr="заря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заряд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p>
    <w:p w14:paraId="498A96F7"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Зарядка— важная составляющая здоровья. Если Вы решите впервые включить этот пункт в режим дня, прислушайтесь к следующим советам:</w:t>
      </w:r>
      <w:r>
        <w:rPr>
          <w:rFonts w:ascii="Times New Roman" w:hAnsi="Times New Roman" w:cs="Times New Roman"/>
          <w:sz w:val="28"/>
          <w:szCs w:val="28"/>
          <w:lang w:eastAsia="ru-RU"/>
        </w:rPr>
        <w:br/>
        <w:t>1. Участвовать в зарядке должны все члены семьи. Именно тогда дети будут воспринимать ее серьёзно.</w:t>
      </w:r>
      <w:r>
        <w:rPr>
          <w:rFonts w:ascii="Times New Roman" w:hAnsi="Times New Roman" w:cs="Times New Roman"/>
          <w:sz w:val="28"/>
          <w:szCs w:val="28"/>
          <w:lang w:eastAsia="ru-RU"/>
        </w:rPr>
        <w:br/>
        <w:t>2. Первые несколько дней зарядку проводит взрослый для установки комплекса упражнений. Далее возможность проводить зарядку можно передавать по очереди всем членам семьи.</w:t>
      </w:r>
      <w:r>
        <w:rPr>
          <w:rFonts w:ascii="Times New Roman" w:hAnsi="Times New Roman" w:cs="Times New Roman"/>
          <w:sz w:val="28"/>
          <w:szCs w:val="28"/>
          <w:lang w:eastAsia="ru-RU"/>
        </w:rPr>
        <w:br/>
        <w:t>3. Комплекс упражнений рекомендуется проводить, начиная с головы и заканчивая ногами.</w:t>
      </w:r>
      <w:r>
        <w:rPr>
          <w:rFonts w:ascii="Times New Roman" w:hAnsi="Times New Roman" w:cs="Times New Roman"/>
          <w:sz w:val="28"/>
          <w:szCs w:val="28"/>
          <w:lang w:eastAsia="ru-RU"/>
        </w:rPr>
        <w:br/>
        <w:t>4. Упражнения должны соответствовать возрасту детей.</w:t>
      </w:r>
      <w:r>
        <w:rPr>
          <w:rFonts w:ascii="Times New Roman" w:hAnsi="Times New Roman" w:cs="Times New Roman"/>
          <w:sz w:val="28"/>
          <w:szCs w:val="28"/>
          <w:lang w:eastAsia="ru-RU"/>
        </w:rPr>
        <w:br/>
        <w:t>5. Зарядку рекомендуется проводить под детскую ритмичную музыку.</w:t>
      </w:r>
    </w:p>
    <w:p w14:paraId="64CE6D2D" w14:textId="77777777" w:rsidR="00305F19" w:rsidRDefault="00B5679D"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lang w:eastAsia="ru-RU"/>
        </w:rPr>
        <w:t xml:space="preserve">8.30- 9.00 </w:t>
      </w:r>
      <w:r w:rsidR="00305F19">
        <w:rPr>
          <w:rFonts w:ascii="Times New Roman" w:hAnsi="Times New Roman" w:cs="Times New Roman"/>
          <w:color w:val="FF0000"/>
          <w:sz w:val="28"/>
          <w:szCs w:val="28"/>
          <w:lang w:eastAsia="ru-RU"/>
        </w:rPr>
        <w:t>– Завтрак</w:t>
      </w:r>
    </w:p>
    <w:p w14:paraId="5E3F4351" w14:textId="77777777" w:rsidR="00305F19" w:rsidRDefault="00305F19" w:rsidP="007F2060">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завтрак рекомендуется принимать в пищу каши, яйца, сыр, изделия из цельнозерновой муки, р</w:t>
      </w:r>
      <w:r w:rsidR="007F2060">
        <w:rPr>
          <w:rFonts w:ascii="Times New Roman" w:hAnsi="Times New Roman" w:cs="Times New Roman"/>
          <w:sz w:val="28"/>
          <w:szCs w:val="28"/>
          <w:lang w:eastAsia="ru-RU"/>
        </w:rPr>
        <w:t>жаной или отрубной хлеб, какао,</w:t>
      </w:r>
      <w:r>
        <w:rPr>
          <w:rFonts w:ascii="Times New Roman" w:hAnsi="Times New Roman" w:cs="Times New Roman"/>
          <w:sz w:val="28"/>
          <w:szCs w:val="28"/>
          <w:lang w:eastAsia="ru-RU"/>
        </w:rPr>
        <w:t xml:space="preserve"> чай, мёд.</w:t>
      </w:r>
      <w:r w:rsidR="007F2060">
        <w:rPr>
          <w:rFonts w:ascii="Times New Roman" w:hAnsi="Times New Roman" w:cs="Times New Roman"/>
          <w:sz w:val="28"/>
          <w:szCs w:val="28"/>
          <w:lang w:eastAsia="ru-RU"/>
        </w:rPr>
        <w:t xml:space="preserve">             </w:t>
      </w:r>
      <w:r w:rsidR="00B5679D">
        <w:rPr>
          <w:rFonts w:ascii="Times New Roman" w:hAnsi="Times New Roman" w:cs="Times New Roman"/>
          <w:sz w:val="28"/>
          <w:szCs w:val="28"/>
          <w:lang w:eastAsia="ru-RU"/>
        </w:rPr>
        <w:t xml:space="preserve"> </w:t>
      </w:r>
      <w:r w:rsidR="007F2060">
        <w:rPr>
          <w:rFonts w:ascii="Times New Roman" w:hAnsi="Times New Roman" w:cs="Times New Roman"/>
          <w:sz w:val="28"/>
          <w:szCs w:val="28"/>
          <w:lang w:eastAsia="ru-RU"/>
        </w:rPr>
        <w:t xml:space="preserve">      </w:t>
      </w:r>
      <w:r w:rsidR="00B5679D">
        <w:rPr>
          <w:rFonts w:ascii="Times New Roman" w:hAnsi="Times New Roman" w:cs="Times New Roman"/>
          <w:color w:val="FF0000"/>
          <w:sz w:val="28"/>
          <w:szCs w:val="28"/>
          <w:lang w:eastAsia="ru-RU"/>
        </w:rPr>
        <w:t>9.3</w:t>
      </w:r>
      <w:r>
        <w:rPr>
          <w:rFonts w:ascii="Times New Roman" w:hAnsi="Times New Roman" w:cs="Times New Roman"/>
          <w:color w:val="FF0000"/>
          <w:sz w:val="28"/>
          <w:szCs w:val="28"/>
          <w:lang w:eastAsia="ru-RU"/>
        </w:rPr>
        <w:t>0 – Развивающие игры или занятия</w:t>
      </w:r>
    </w:p>
    <w:p w14:paraId="3C0670D0" w14:textId="77777777" w:rsidR="00305F19" w:rsidRDefault="00305F19" w:rsidP="00305F19">
      <w:pPr>
        <w:pStyle w:val="a3"/>
        <w:spacing w:line="276" w:lineRule="auto"/>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69739421" wp14:editId="12069DD8">
            <wp:extent cx="1714500" cy="1143000"/>
            <wp:effectExtent l="0" t="0" r="0" b="0"/>
            <wp:docPr id="3" name="Рисунок 3" descr="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игр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p>
    <w:p w14:paraId="5E22B51A"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К развивающим играм относятся игры на логику, память, развитие речи и мышления. Все игры подбираются в соответствии с возрастными, физиологическими и психологическими особенностями и потребностями ребёнка.</w:t>
      </w:r>
    </w:p>
    <w:p w14:paraId="748A829B" w14:textId="77777777" w:rsidR="00305F19" w:rsidRDefault="007F2060"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lang w:eastAsia="ru-RU"/>
        </w:rPr>
        <w:t>10.00</w:t>
      </w:r>
      <w:r w:rsidR="00305F19">
        <w:rPr>
          <w:rFonts w:ascii="Times New Roman" w:hAnsi="Times New Roman" w:cs="Times New Roman"/>
          <w:color w:val="FF0000"/>
          <w:sz w:val="28"/>
          <w:szCs w:val="28"/>
          <w:lang w:eastAsia="ru-RU"/>
        </w:rPr>
        <w:t xml:space="preserve"> – Перерыв (чай, фрукты, любимые лакомства детей)</w:t>
      </w:r>
    </w:p>
    <w:p w14:paraId="00C15E30" w14:textId="77777777" w:rsidR="00305F19" w:rsidRDefault="007F2060"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lang w:eastAsia="ru-RU"/>
        </w:rPr>
        <w:t>10.30-11.10</w:t>
      </w:r>
      <w:r w:rsidR="00305F19">
        <w:rPr>
          <w:rFonts w:ascii="Times New Roman" w:hAnsi="Times New Roman" w:cs="Times New Roman"/>
          <w:color w:val="FF0000"/>
          <w:sz w:val="28"/>
          <w:szCs w:val="28"/>
          <w:lang w:eastAsia="ru-RU"/>
        </w:rPr>
        <w:t xml:space="preserve"> – Игры (подвижные игры, ролевые игры, игры с правилами)</w:t>
      </w:r>
    </w:p>
    <w:p w14:paraId="1546FDE1"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они влияют на развитие мышления, смекалки, сноровки, ловкости, морально волевых качеств. Подвижные игры для детей укрепляют физическое здоровье, обучают жизненным ситуациям, помогают ребенку получить правильное развитие. Все игры подбираются в соответствии с возрастом ребёнка. К таким играм относятся: «Кошки-мышки»</w:t>
      </w:r>
      <w:r w:rsidR="007F2060">
        <w:rPr>
          <w:rFonts w:ascii="Times New Roman" w:hAnsi="Times New Roman" w:cs="Times New Roman"/>
          <w:sz w:val="28"/>
          <w:szCs w:val="28"/>
          <w:lang w:eastAsia="ru-RU"/>
        </w:rPr>
        <w:t>, «Волшебный мешочек»</w:t>
      </w:r>
      <w:r>
        <w:rPr>
          <w:rFonts w:ascii="Times New Roman" w:hAnsi="Times New Roman" w:cs="Times New Roman"/>
          <w:sz w:val="28"/>
          <w:szCs w:val="28"/>
          <w:lang w:eastAsia="ru-RU"/>
        </w:rPr>
        <w:t xml:space="preserve"> и т.д.</w:t>
      </w:r>
    </w:p>
    <w:p w14:paraId="5F865B2F"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Сюжетно-ролевые игры могут быть любые: «Дочки-матери», «Магазин», «Аптека», «Салон красоты»,</w:t>
      </w:r>
      <w:r w:rsidR="007F20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B5679D">
        <w:rPr>
          <w:rFonts w:ascii="Times New Roman" w:hAnsi="Times New Roman" w:cs="Times New Roman"/>
          <w:sz w:val="28"/>
          <w:szCs w:val="28"/>
          <w:lang w:eastAsia="ru-RU"/>
        </w:rPr>
        <w:t xml:space="preserve"> игры с конструктором </w:t>
      </w:r>
      <w:r>
        <w:rPr>
          <w:rFonts w:ascii="Times New Roman" w:hAnsi="Times New Roman" w:cs="Times New Roman"/>
          <w:sz w:val="28"/>
          <w:szCs w:val="28"/>
          <w:lang w:eastAsia="ru-RU"/>
        </w:rPr>
        <w:t>и т.д.</w:t>
      </w:r>
    </w:p>
    <w:p w14:paraId="4064F320" w14:textId="77777777" w:rsidR="00305F19" w:rsidRDefault="007F2060" w:rsidP="00305F19">
      <w:pPr>
        <w:pStyle w:val="a3"/>
        <w:spacing w:line="276" w:lineRule="auto"/>
        <w:rPr>
          <w:rFonts w:ascii="Times New Roman" w:hAnsi="Times New Roman" w:cs="Times New Roman"/>
          <w:color w:val="FF0000"/>
          <w:sz w:val="28"/>
          <w:szCs w:val="28"/>
          <w:shd w:val="clear" w:color="auto" w:fill="FFFFFF"/>
          <w:lang w:eastAsia="ru-RU"/>
        </w:rPr>
      </w:pPr>
      <w:r>
        <w:rPr>
          <w:rFonts w:ascii="Times New Roman" w:hAnsi="Times New Roman" w:cs="Times New Roman"/>
          <w:color w:val="FF0000"/>
          <w:sz w:val="28"/>
          <w:szCs w:val="28"/>
          <w:shd w:val="clear" w:color="auto" w:fill="FFFFFF"/>
          <w:lang w:eastAsia="ru-RU"/>
        </w:rPr>
        <w:t>11.</w:t>
      </w:r>
      <w:r w:rsidR="00305F19">
        <w:rPr>
          <w:rFonts w:ascii="Times New Roman" w:hAnsi="Times New Roman" w:cs="Times New Roman"/>
          <w:color w:val="FF0000"/>
          <w:sz w:val="28"/>
          <w:szCs w:val="28"/>
          <w:shd w:val="clear" w:color="auto" w:fill="FFFFFF"/>
          <w:lang w:eastAsia="ru-RU"/>
        </w:rPr>
        <w:t>10 – Уборка игрушек, помощь родителям в быту</w:t>
      </w:r>
    </w:p>
    <w:p w14:paraId="7BCFFB12" w14:textId="77777777" w:rsidR="00305F19" w:rsidRDefault="00305F19" w:rsidP="00305F19">
      <w:pPr>
        <w:pStyle w:val="a3"/>
        <w:spacing w:line="276" w:lineRule="auto"/>
        <w:jc w:val="center"/>
        <w:rPr>
          <w:rFonts w:ascii="Times New Roman" w:hAnsi="Times New Roman" w:cs="Times New Roman"/>
          <w:color w:val="FF0000"/>
          <w:sz w:val="28"/>
          <w:szCs w:val="28"/>
          <w:shd w:val="clear" w:color="auto" w:fill="FFFFFF"/>
          <w:lang w:eastAsia="ru-RU"/>
        </w:rPr>
      </w:pPr>
    </w:p>
    <w:p w14:paraId="74DFE9AE"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lastRenderedPageBreak/>
        <w:t>Очень важно с самого раннего возраста приучать детей к трудолюбию, начиная с самых простых задач, например, уборки игрушек.</w:t>
      </w:r>
    </w:p>
    <w:p w14:paraId="4D14BA10" w14:textId="77777777" w:rsidR="00B5679D" w:rsidRDefault="00305F19" w:rsidP="00305F19">
      <w:pPr>
        <w:pStyle w:val="a3"/>
        <w:spacing w:line="276" w:lineRule="auto"/>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Для того, чтобы приучать ребёнка к труду и развить трудолюбие, педагоги и психологи рекомендуют организовывать быт в игровой, иногда в </w:t>
      </w:r>
      <w:r w:rsidR="00B5679D">
        <w:rPr>
          <w:rFonts w:ascii="Times New Roman" w:hAnsi="Times New Roman" w:cs="Times New Roman"/>
          <w:sz w:val="28"/>
          <w:szCs w:val="28"/>
          <w:shd w:val="clear" w:color="auto" w:fill="FFFFFF"/>
          <w:lang w:eastAsia="ru-RU"/>
        </w:rPr>
        <w:t>соревновательной форме</w:t>
      </w:r>
    </w:p>
    <w:p w14:paraId="2F32C969" w14:textId="77777777" w:rsidR="00305F19" w:rsidRDefault="00B5679D"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B5679D">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22E21181" wp14:editId="55C657E1">
            <wp:extent cx="1828800" cy="1552575"/>
            <wp:effectExtent l="0" t="0" r="0" b="9525"/>
            <wp:docPr id="2" name="Рисунок 2" descr="помощ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помощниц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552575"/>
                    </a:xfrm>
                    <a:prstGeom prst="rect">
                      <a:avLst/>
                    </a:prstGeom>
                    <a:noFill/>
                    <a:ln>
                      <a:noFill/>
                    </a:ln>
                  </pic:spPr>
                </pic:pic>
              </a:graphicData>
            </a:graphic>
          </wp:inline>
        </w:drawing>
      </w:r>
    </w:p>
    <w:p w14:paraId="4A659391" w14:textId="77777777" w:rsidR="00305F19" w:rsidRDefault="007F2060"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shd w:val="clear" w:color="auto" w:fill="FFFFFF"/>
          <w:lang w:eastAsia="ru-RU"/>
        </w:rPr>
        <w:t>11.30-12.</w:t>
      </w:r>
      <w:r w:rsidR="00305F19">
        <w:rPr>
          <w:rFonts w:ascii="Times New Roman" w:hAnsi="Times New Roman" w:cs="Times New Roman"/>
          <w:color w:val="FF0000"/>
          <w:sz w:val="28"/>
          <w:szCs w:val="28"/>
          <w:shd w:val="clear" w:color="auto" w:fill="FFFFFF"/>
          <w:lang w:eastAsia="ru-RU"/>
        </w:rPr>
        <w:t>00 – Обед</w:t>
      </w:r>
    </w:p>
    <w:p w14:paraId="35DAF406"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Как правило, детский обед состоит из первого блюда (супы) и второго (гарнир). Супы могут быть овощными или мясными. На второе рекомендуется подавать овощи, котлеты, рагу.</w:t>
      </w:r>
    </w:p>
    <w:p w14:paraId="2BD0558F" w14:textId="77777777" w:rsidR="00305F19" w:rsidRDefault="007F2060"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shd w:val="clear" w:color="auto" w:fill="FFFFFF"/>
          <w:lang w:eastAsia="ru-RU"/>
        </w:rPr>
        <w:t>12.30-15.00</w:t>
      </w:r>
      <w:r w:rsidR="00305F19">
        <w:rPr>
          <w:rFonts w:ascii="Times New Roman" w:hAnsi="Times New Roman" w:cs="Times New Roman"/>
          <w:color w:val="FF0000"/>
          <w:sz w:val="28"/>
          <w:szCs w:val="28"/>
          <w:shd w:val="clear" w:color="auto" w:fill="FFFFFF"/>
          <w:lang w:eastAsia="ru-RU"/>
        </w:rPr>
        <w:t>:00 – Тихий час</w:t>
      </w:r>
    </w:p>
    <w:p w14:paraId="726F1E72"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В тихий час восстанавливается энергия ребёнка, потраченная в утреннее время. Для правильного функционирования детского организма и мозговой деятельности детям необходим сон после обеда. Для здорового сна в тихий час важно создать соответствующие условия: изолировать комнату от посторонних звуков и шумов, приглушить попадание солнечного света в комнату.</w:t>
      </w:r>
    </w:p>
    <w:p w14:paraId="2BEFF0E7" w14:textId="77777777" w:rsidR="00305F19" w:rsidRDefault="007F2060"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shd w:val="clear" w:color="auto" w:fill="FFFFFF"/>
          <w:lang w:eastAsia="ru-RU"/>
        </w:rPr>
        <w:t>15.</w:t>
      </w:r>
      <w:r w:rsidR="00305F19">
        <w:rPr>
          <w:rFonts w:ascii="Times New Roman" w:hAnsi="Times New Roman" w:cs="Times New Roman"/>
          <w:color w:val="FF0000"/>
          <w:sz w:val="28"/>
          <w:szCs w:val="28"/>
          <w:shd w:val="clear" w:color="auto" w:fill="FFFFFF"/>
          <w:lang w:eastAsia="ru-RU"/>
        </w:rPr>
        <w:t>00</w:t>
      </w:r>
      <w:r>
        <w:rPr>
          <w:rFonts w:ascii="Times New Roman" w:hAnsi="Times New Roman" w:cs="Times New Roman"/>
          <w:color w:val="FF0000"/>
          <w:sz w:val="28"/>
          <w:szCs w:val="28"/>
          <w:shd w:val="clear" w:color="auto" w:fill="FFFFFF"/>
          <w:lang w:eastAsia="ru-RU"/>
        </w:rPr>
        <w:t>-15.30</w:t>
      </w:r>
      <w:r w:rsidR="00305F19">
        <w:rPr>
          <w:rFonts w:ascii="Times New Roman" w:hAnsi="Times New Roman" w:cs="Times New Roman"/>
          <w:color w:val="FF0000"/>
          <w:sz w:val="28"/>
          <w:szCs w:val="28"/>
          <w:shd w:val="clear" w:color="auto" w:fill="FFFFFF"/>
          <w:lang w:eastAsia="ru-RU"/>
        </w:rPr>
        <w:t xml:space="preserve"> — </w:t>
      </w:r>
      <w:r>
        <w:rPr>
          <w:rFonts w:ascii="Times New Roman" w:hAnsi="Times New Roman" w:cs="Times New Roman"/>
          <w:color w:val="FF0000"/>
          <w:sz w:val="28"/>
          <w:szCs w:val="28"/>
          <w:shd w:val="clear" w:color="auto" w:fill="FFFFFF"/>
          <w:lang w:eastAsia="ru-RU"/>
        </w:rPr>
        <w:t xml:space="preserve"> Подъём и зарядка после сна</w:t>
      </w:r>
    </w:p>
    <w:p w14:paraId="2EF9A091"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Особенности нахождения детей и родителей на карантине требуют более частых занятий спортом. После дневного сна полезно заняться физической культурой и выполнить несколько упражнений.</w:t>
      </w:r>
    </w:p>
    <w:p w14:paraId="39919B90" w14:textId="77777777" w:rsidR="00305F19" w:rsidRDefault="007F2060"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shd w:val="clear" w:color="auto" w:fill="FFFFFF"/>
          <w:lang w:eastAsia="ru-RU"/>
        </w:rPr>
        <w:t>15.30-16.00</w:t>
      </w:r>
      <w:r w:rsidR="00305F19">
        <w:rPr>
          <w:rFonts w:ascii="Times New Roman" w:hAnsi="Times New Roman" w:cs="Times New Roman"/>
          <w:color w:val="FF0000"/>
          <w:sz w:val="28"/>
          <w:szCs w:val="28"/>
          <w:shd w:val="clear" w:color="auto" w:fill="FFFFFF"/>
          <w:lang w:eastAsia="ru-RU"/>
        </w:rPr>
        <w:t xml:space="preserve"> – Полдник (чай, фрукты, любимые лакомства детей, запеканки, выпечка, йогурты)</w:t>
      </w:r>
    </w:p>
    <w:p w14:paraId="2209C8B1" w14:textId="77777777" w:rsidR="00305F19" w:rsidRDefault="00305F19" w:rsidP="00305F19">
      <w:pPr>
        <w:pStyle w:val="a3"/>
        <w:spacing w:line="276" w:lineRule="auto"/>
        <w:rPr>
          <w:rFonts w:ascii="Times New Roman" w:hAnsi="Times New Roman" w:cs="Times New Roman"/>
          <w:sz w:val="28"/>
          <w:szCs w:val="28"/>
          <w:lang w:eastAsia="ru-RU"/>
        </w:rPr>
      </w:pPr>
      <w:r>
        <w:rPr>
          <w:rFonts w:ascii="Times New Roman" w:hAnsi="Times New Roman" w:cs="Times New Roman"/>
          <w:color w:val="FF0000"/>
          <w:sz w:val="28"/>
          <w:szCs w:val="28"/>
          <w:shd w:val="clear" w:color="auto" w:fill="FFFFFF"/>
          <w:lang w:eastAsia="ru-RU"/>
        </w:rPr>
        <w:t>17:00 – Творчество (лепка пластилином, рисование, оригами)</w:t>
      </w:r>
    </w:p>
    <w:p w14:paraId="6C64FEEC" w14:textId="77777777" w:rsidR="00305F19" w:rsidRDefault="00305F19" w:rsidP="00305F19">
      <w:pPr>
        <w:pStyle w:val="a3"/>
        <w:spacing w:line="276" w:lineRule="auto"/>
        <w:jc w:val="center"/>
        <w:rPr>
          <w:rFonts w:ascii="Times New Roman" w:hAnsi="Times New Roman" w:cs="Times New Roman"/>
          <w:sz w:val="28"/>
          <w:szCs w:val="28"/>
          <w:shd w:val="clear" w:color="auto" w:fill="FFFFFF"/>
          <w:lang w:eastAsia="ru-RU"/>
        </w:rPr>
      </w:pPr>
      <w:r>
        <w:rPr>
          <w:rFonts w:ascii="Times New Roman" w:hAnsi="Times New Roman" w:cs="Times New Roman"/>
          <w:noProof/>
          <w:sz w:val="28"/>
          <w:szCs w:val="28"/>
          <w:lang w:eastAsia="ru-RU"/>
        </w:rPr>
        <w:drawing>
          <wp:inline distT="0" distB="0" distL="0" distR="0" wp14:anchorId="352640A9" wp14:editId="178B58C8">
            <wp:extent cx="1714500" cy="1143000"/>
            <wp:effectExtent l="0" t="0" r="0" b="0"/>
            <wp:docPr id="1" name="Рисунок 1" descr="тво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твори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p>
    <w:p w14:paraId="79948EA7"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t>Детское искусство имеет арт-терапевтические свойства и</w:t>
      </w:r>
      <w:r>
        <w:rPr>
          <w:rFonts w:ascii="Times New Roman" w:hAnsi="Times New Roman" w:cs="Times New Roman"/>
          <w:sz w:val="28"/>
          <w:szCs w:val="28"/>
          <w:lang w:eastAsia="ru-RU"/>
        </w:rPr>
        <w:t> </w:t>
      </w:r>
      <w:r>
        <w:rPr>
          <w:rFonts w:ascii="Times New Roman" w:hAnsi="Times New Roman" w:cs="Times New Roman"/>
          <w:sz w:val="28"/>
          <w:szCs w:val="28"/>
          <w:shd w:val="clear" w:color="auto" w:fill="FFFFFF"/>
          <w:lang w:eastAsia="ru-RU"/>
        </w:rPr>
        <w:t>эффективно используется при профилактике детской агрессивности, тревожности,</w:t>
      </w:r>
      <w:r>
        <w:rPr>
          <w:rFonts w:ascii="Times New Roman" w:hAnsi="Times New Roman" w:cs="Times New Roman"/>
          <w:sz w:val="28"/>
          <w:szCs w:val="28"/>
          <w:lang w:eastAsia="ru-RU"/>
        </w:rPr>
        <w:t> </w:t>
      </w:r>
      <w:r>
        <w:rPr>
          <w:rFonts w:ascii="Times New Roman" w:hAnsi="Times New Roman" w:cs="Times New Roman"/>
          <w:sz w:val="28"/>
          <w:szCs w:val="28"/>
          <w:shd w:val="clear" w:color="auto" w:fill="FFFFFF"/>
          <w:lang w:eastAsia="ru-RU"/>
        </w:rPr>
        <w:t>эмоциональной нестабильности.</w:t>
      </w:r>
      <w:r>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lastRenderedPageBreak/>
        <w:t>Интернет сегодня предлагает множество вариантов творческой деятельности с использованием подручных средств, которые найдутся в каждом доме.</w:t>
      </w:r>
    </w:p>
    <w:p w14:paraId="5331A4A9" w14:textId="77777777" w:rsidR="00B5679D" w:rsidRDefault="00305F19" w:rsidP="00305F19">
      <w:pPr>
        <w:pStyle w:val="a3"/>
        <w:spacing w:line="276" w:lineRule="auto"/>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Творческая деятельность может быть с</w:t>
      </w:r>
      <w:r w:rsidR="007F2060">
        <w:rPr>
          <w:rFonts w:ascii="Times New Roman" w:hAnsi="Times New Roman" w:cs="Times New Roman"/>
          <w:sz w:val="28"/>
          <w:szCs w:val="28"/>
          <w:shd w:val="clear" w:color="auto" w:fill="FFFFFF"/>
          <w:lang w:eastAsia="ru-RU"/>
        </w:rPr>
        <w:t>вободной, может быть приурочена к семейном празднику или торжеству.</w:t>
      </w:r>
      <w:r>
        <w:rPr>
          <w:rFonts w:ascii="Times New Roman" w:hAnsi="Times New Roman" w:cs="Times New Roman"/>
          <w:sz w:val="28"/>
          <w:szCs w:val="28"/>
          <w:lang w:eastAsia="ru-RU"/>
        </w:rPr>
        <w:br/>
      </w:r>
      <w:r w:rsidR="00B5679D">
        <w:rPr>
          <w:rFonts w:ascii="Times New Roman" w:hAnsi="Times New Roman" w:cs="Times New Roman"/>
          <w:color w:val="FF0000"/>
          <w:sz w:val="28"/>
          <w:szCs w:val="28"/>
          <w:shd w:val="clear" w:color="auto" w:fill="FFFFFF"/>
          <w:lang w:eastAsia="ru-RU"/>
        </w:rPr>
        <w:t>18.00-19.00- Подготовка к ужину. Ужин.</w:t>
      </w:r>
      <w:r w:rsidR="00B5679D" w:rsidRPr="00B5679D">
        <w:rPr>
          <w:rFonts w:ascii="Times New Roman" w:hAnsi="Times New Roman" w:cs="Times New Roman"/>
          <w:sz w:val="28"/>
          <w:szCs w:val="28"/>
          <w:shd w:val="clear" w:color="auto" w:fill="FFFFFF"/>
          <w:lang w:eastAsia="ru-RU"/>
        </w:rPr>
        <w:t xml:space="preserve"> </w:t>
      </w:r>
    </w:p>
    <w:p w14:paraId="3286DB4F" w14:textId="77777777" w:rsidR="00305F19" w:rsidRDefault="00B5679D"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На ужин необходимо выбирать продукты, не перегружаюшие пищеварительную систему ребёнка. Рекомендуются такие продукты, как: нежирная рыба, нежирное мясо, овощи, крупяные изделия. Рекомендуется избегать жарки, а вместо нее варить, тушить на пару  продукты</w:t>
      </w:r>
    </w:p>
    <w:p w14:paraId="7A983F76" w14:textId="77777777" w:rsidR="00305F19" w:rsidRDefault="00B5679D"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color w:val="FF0000"/>
          <w:sz w:val="28"/>
          <w:szCs w:val="28"/>
          <w:shd w:val="clear" w:color="auto" w:fill="FFFFFF"/>
          <w:lang w:eastAsia="ru-RU"/>
        </w:rPr>
        <w:t>19.00-20.00 – Спокойные игры, просмотр мультфильмов, чтение сказок.</w:t>
      </w:r>
    </w:p>
    <w:p w14:paraId="3DC782EF" w14:textId="77777777" w:rsidR="00305F19" w:rsidRDefault="00305F19" w:rsidP="00305F19">
      <w:pPr>
        <w:pStyle w:val="a3"/>
        <w:spacing w:line="276" w:lineRule="auto"/>
        <w:jc w:val="both"/>
        <w:rPr>
          <w:rFonts w:ascii="Times New Roman" w:hAnsi="Times New Roman" w:cs="Times New Roman"/>
          <w:sz w:val="28"/>
          <w:szCs w:val="28"/>
          <w:lang w:eastAsia="ru-RU"/>
        </w:rPr>
      </w:pPr>
      <w:r>
        <w:rPr>
          <w:rFonts w:ascii="Times New Roman" w:hAnsi="Times New Roman" w:cs="Times New Roman"/>
          <w:color w:val="FF0000"/>
          <w:sz w:val="28"/>
          <w:szCs w:val="28"/>
          <w:shd w:val="clear" w:color="auto" w:fill="FFFFFF"/>
          <w:lang w:eastAsia="ru-RU"/>
        </w:rPr>
        <w:t>20:30 – Подготовка ко сну (чистка зубов, душ)</w:t>
      </w:r>
    </w:p>
    <w:p w14:paraId="29F6E869" w14:textId="77777777" w:rsidR="00305F19" w:rsidRDefault="00305F19" w:rsidP="00305F19">
      <w:pPr>
        <w:pStyle w:val="a3"/>
        <w:spacing w:line="276" w:lineRule="auto"/>
        <w:jc w:val="both"/>
        <w:rPr>
          <w:rFonts w:ascii="Times New Roman" w:hAnsi="Times New Roman" w:cs="Times New Roman"/>
          <w:color w:val="FF0000"/>
          <w:sz w:val="28"/>
          <w:szCs w:val="28"/>
          <w:shd w:val="clear" w:color="auto" w:fill="FFFFFF"/>
          <w:lang w:eastAsia="ru-RU"/>
        </w:rPr>
      </w:pPr>
      <w:r>
        <w:rPr>
          <w:rFonts w:ascii="Times New Roman" w:hAnsi="Times New Roman" w:cs="Times New Roman"/>
          <w:color w:val="FF0000"/>
          <w:sz w:val="28"/>
          <w:szCs w:val="28"/>
          <w:shd w:val="clear" w:color="auto" w:fill="FFFFFF"/>
          <w:lang w:eastAsia="ru-RU"/>
        </w:rPr>
        <w:t>21:00 – Сон</w:t>
      </w:r>
    </w:p>
    <w:p w14:paraId="003ED8F8" w14:textId="77777777" w:rsidR="00375285" w:rsidRDefault="00375285" w:rsidP="00305F19">
      <w:pPr>
        <w:pStyle w:val="a3"/>
        <w:spacing w:line="276" w:lineRule="auto"/>
        <w:jc w:val="both"/>
        <w:rPr>
          <w:rFonts w:ascii="Times New Roman" w:hAnsi="Times New Roman" w:cs="Times New Roman"/>
          <w:sz w:val="28"/>
          <w:szCs w:val="28"/>
          <w:lang w:eastAsia="ru-RU"/>
        </w:rPr>
      </w:pPr>
    </w:p>
    <w:p w14:paraId="061646E3" w14:textId="77777777" w:rsidR="00305F19" w:rsidRPr="00B5679D" w:rsidRDefault="00305F19" w:rsidP="00305F19">
      <w:pPr>
        <w:pStyle w:val="a3"/>
        <w:spacing w:line="276" w:lineRule="auto"/>
        <w:jc w:val="center"/>
        <w:rPr>
          <w:rFonts w:ascii="Times New Roman" w:hAnsi="Times New Roman" w:cs="Times New Roman"/>
          <w:b/>
          <w:color w:val="002060"/>
          <w:sz w:val="32"/>
          <w:szCs w:val="32"/>
          <w:u w:val="single"/>
          <w:lang w:eastAsia="ru-RU"/>
        </w:rPr>
      </w:pPr>
      <w:r w:rsidRPr="00B5679D">
        <w:rPr>
          <w:rFonts w:ascii="Times New Roman" w:hAnsi="Times New Roman" w:cs="Times New Roman"/>
          <w:b/>
          <w:color w:val="002060"/>
          <w:sz w:val="32"/>
          <w:szCs w:val="32"/>
          <w:u w:val="single"/>
          <w:shd w:val="clear" w:color="auto" w:fill="FFFFFF"/>
          <w:lang w:eastAsia="ru-RU"/>
        </w:rPr>
        <w:t>Режим дня важная составляющая сохранения здоровья ребенка.  Данный режим является примерным, и Вы, уважаемые мамы и папы, бабушки и дедушки, можете внести в него свои изменения.</w:t>
      </w:r>
    </w:p>
    <w:p w14:paraId="1FAA2D10" w14:textId="77777777" w:rsidR="00305F19" w:rsidRPr="00B5679D" w:rsidRDefault="00305F19" w:rsidP="00305F19">
      <w:pPr>
        <w:pStyle w:val="a3"/>
        <w:spacing w:line="276" w:lineRule="auto"/>
        <w:jc w:val="center"/>
        <w:rPr>
          <w:rFonts w:ascii="Times New Roman" w:hAnsi="Times New Roman" w:cs="Times New Roman"/>
          <w:b/>
          <w:color w:val="002060"/>
          <w:sz w:val="32"/>
          <w:szCs w:val="32"/>
          <w:u w:val="single"/>
          <w:lang w:eastAsia="ru-RU"/>
        </w:rPr>
      </w:pPr>
      <w:r w:rsidRPr="00B5679D">
        <w:rPr>
          <w:rFonts w:ascii="Times New Roman" w:hAnsi="Times New Roman" w:cs="Times New Roman"/>
          <w:b/>
          <w:color w:val="002060"/>
          <w:sz w:val="32"/>
          <w:szCs w:val="32"/>
          <w:u w:val="single"/>
          <w:shd w:val="clear" w:color="auto" w:fill="FFFFFF"/>
          <w:lang w:eastAsia="ru-RU"/>
        </w:rPr>
        <w:t>Будьте здоровы и проведите время в период самоизоляции с максимальной пользой для себя и Вашего ребенка!</w:t>
      </w:r>
    </w:p>
    <w:p w14:paraId="5E8F824F" w14:textId="77777777" w:rsidR="00305F19" w:rsidRDefault="00305F19" w:rsidP="00305F19">
      <w:pPr>
        <w:pStyle w:val="a3"/>
        <w:spacing w:line="276" w:lineRule="auto"/>
        <w:jc w:val="center"/>
        <w:rPr>
          <w:rFonts w:ascii="Times New Roman" w:hAnsi="Times New Roman" w:cs="Times New Roman"/>
          <w:b/>
          <w:color w:val="FF0000"/>
          <w:sz w:val="28"/>
          <w:szCs w:val="28"/>
          <w:u w:val="single"/>
          <w:lang w:eastAsia="ru-RU"/>
        </w:rPr>
      </w:pPr>
    </w:p>
    <w:p w14:paraId="4286ECE6" w14:textId="77777777" w:rsidR="00305F19" w:rsidRDefault="00305F19" w:rsidP="00305F19">
      <w:pPr>
        <w:pStyle w:val="a3"/>
        <w:spacing w:line="276" w:lineRule="auto"/>
        <w:jc w:val="both"/>
        <w:rPr>
          <w:rFonts w:ascii="Times New Roman" w:hAnsi="Times New Roman" w:cs="Times New Roman"/>
          <w:color w:val="323232"/>
          <w:sz w:val="28"/>
          <w:szCs w:val="28"/>
        </w:rPr>
      </w:pPr>
    </w:p>
    <w:p w14:paraId="4D3B0DC5" w14:textId="77777777" w:rsidR="00305F19" w:rsidRDefault="00305F19" w:rsidP="00305F19">
      <w:pPr>
        <w:pStyle w:val="a3"/>
        <w:spacing w:line="276" w:lineRule="auto"/>
        <w:jc w:val="both"/>
        <w:rPr>
          <w:rFonts w:ascii="Times New Roman" w:hAnsi="Times New Roman" w:cs="Times New Roman"/>
          <w:color w:val="FF0000"/>
          <w:sz w:val="28"/>
          <w:szCs w:val="28"/>
        </w:rPr>
      </w:pPr>
    </w:p>
    <w:p w14:paraId="6D8C0CB7" w14:textId="77777777" w:rsidR="00305F19" w:rsidRDefault="00305F19" w:rsidP="00305F19">
      <w:pPr>
        <w:pStyle w:val="a3"/>
        <w:spacing w:line="276" w:lineRule="auto"/>
        <w:jc w:val="both"/>
        <w:rPr>
          <w:rFonts w:ascii="Times New Roman" w:hAnsi="Times New Roman" w:cs="Times New Roman"/>
          <w:color w:val="FF0000"/>
          <w:sz w:val="28"/>
          <w:szCs w:val="28"/>
        </w:rPr>
      </w:pPr>
    </w:p>
    <w:p w14:paraId="30D0B3A1" w14:textId="77777777" w:rsidR="00305F19" w:rsidRDefault="00305F19" w:rsidP="00305F19">
      <w:pPr>
        <w:spacing w:line="276" w:lineRule="auto"/>
        <w:jc w:val="center"/>
        <w:rPr>
          <w:rFonts w:ascii="Times New Roman" w:hAnsi="Times New Roman" w:cs="Times New Roman"/>
          <w:b/>
          <w:color w:val="FF0000"/>
          <w:sz w:val="28"/>
          <w:szCs w:val="28"/>
        </w:rPr>
      </w:pPr>
    </w:p>
    <w:p w14:paraId="5187F7BC" w14:textId="77777777" w:rsidR="00305F19" w:rsidRDefault="00305F19" w:rsidP="00305F19">
      <w:pPr>
        <w:spacing w:line="276" w:lineRule="auto"/>
        <w:jc w:val="center"/>
        <w:rPr>
          <w:rFonts w:ascii="Times New Roman" w:hAnsi="Times New Roman" w:cs="Times New Roman"/>
          <w:b/>
          <w:color w:val="FF0000"/>
          <w:sz w:val="28"/>
          <w:szCs w:val="28"/>
        </w:rPr>
      </w:pPr>
    </w:p>
    <w:p w14:paraId="6837D5BD" w14:textId="77777777" w:rsidR="00305F19" w:rsidRDefault="00305F19" w:rsidP="00305F19">
      <w:pPr>
        <w:spacing w:line="276" w:lineRule="auto"/>
        <w:jc w:val="center"/>
        <w:rPr>
          <w:rFonts w:ascii="Times New Roman" w:hAnsi="Times New Roman" w:cs="Times New Roman"/>
          <w:sz w:val="28"/>
          <w:szCs w:val="28"/>
        </w:rPr>
      </w:pPr>
    </w:p>
    <w:p w14:paraId="410FA9D3" w14:textId="77777777" w:rsidR="00305F19" w:rsidRDefault="00305F19" w:rsidP="00305F19">
      <w:pPr>
        <w:spacing w:line="276" w:lineRule="auto"/>
        <w:jc w:val="center"/>
        <w:rPr>
          <w:rFonts w:ascii="Times New Roman" w:hAnsi="Times New Roman" w:cs="Times New Roman"/>
          <w:sz w:val="28"/>
          <w:szCs w:val="28"/>
        </w:rPr>
      </w:pPr>
    </w:p>
    <w:p w14:paraId="10F2C84A" w14:textId="77777777" w:rsidR="009A6CD4" w:rsidRDefault="009A6CD4"/>
    <w:sectPr w:rsidR="009A6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19"/>
    <w:rsid w:val="00305F19"/>
    <w:rsid w:val="00375285"/>
    <w:rsid w:val="007F2060"/>
    <w:rsid w:val="009A6CD4"/>
    <w:rsid w:val="00A1241E"/>
    <w:rsid w:val="00B5679D"/>
    <w:rsid w:val="00B830E9"/>
    <w:rsid w:val="00B85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B0D5"/>
  <w15:chartTrackingRefBased/>
  <w15:docId w15:val="{D1FCCFF5-0ABF-496C-A968-DEA84F2D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F19"/>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5F19"/>
    <w:pPr>
      <w:spacing w:after="0" w:line="240" w:lineRule="auto"/>
    </w:pPr>
  </w:style>
  <w:style w:type="character" w:styleId="a4">
    <w:name w:val="Hyperlink"/>
    <w:basedOn w:val="a0"/>
    <w:uiPriority w:val="99"/>
    <w:semiHidden/>
    <w:unhideWhenUsed/>
    <w:rsid w:val="00305F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7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967</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dc:creator>
  <cp:keywords/>
  <dc:description/>
  <cp:lastModifiedBy>elena.galochkina.65@mail.ru</cp:lastModifiedBy>
  <cp:revision>5</cp:revision>
  <dcterms:created xsi:type="dcterms:W3CDTF">2021-11-03T00:56:00Z</dcterms:created>
  <dcterms:modified xsi:type="dcterms:W3CDTF">2021-11-03T09:55:00Z</dcterms:modified>
</cp:coreProperties>
</file>