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EFC" w:rsidRPr="00033EFC" w:rsidRDefault="00033EFC" w:rsidP="00DD2A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3EFC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proofErr w:type="gramStart"/>
      <w:r w:rsidRPr="00033EFC">
        <w:rPr>
          <w:rFonts w:ascii="Times New Roman" w:eastAsia="Calibri" w:hAnsi="Times New Roman" w:cs="Times New Roman"/>
          <w:sz w:val="28"/>
          <w:szCs w:val="28"/>
        </w:rPr>
        <w:t>автономное  общеобразовательное</w:t>
      </w:r>
      <w:proofErr w:type="gramEnd"/>
      <w:r w:rsidRPr="00033EFC">
        <w:rPr>
          <w:rFonts w:ascii="Times New Roman" w:eastAsia="Calibri" w:hAnsi="Times New Roman" w:cs="Times New Roman"/>
          <w:sz w:val="28"/>
          <w:szCs w:val="28"/>
        </w:rPr>
        <w:t xml:space="preserve"> учреждение</w:t>
      </w:r>
    </w:p>
    <w:p w:rsidR="00033EFC" w:rsidRPr="00033EFC" w:rsidRDefault="00033EFC" w:rsidP="00DD2A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33EFC">
        <w:rPr>
          <w:rFonts w:ascii="Times New Roman" w:eastAsia="Calibri" w:hAnsi="Times New Roman" w:cs="Times New Roman"/>
          <w:sz w:val="28"/>
          <w:szCs w:val="28"/>
        </w:rPr>
        <w:t>средняя  общеобразовательная</w:t>
      </w:r>
      <w:proofErr w:type="gramEnd"/>
      <w:r w:rsidRPr="00033EFC">
        <w:rPr>
          <w:rFonts w:ascii="Times New Roman" w:eastAsia="Calibri" w:hAnsi="Times New Roman" w:cs="Times New Roman"/>
          <w:sz w:val="28"/>
          <w:szCs w:val="28"/>
        </w:rPr>
        <w:t xml:space="preserve"> школа №2 </w:t>
      </w:r>
      <w:proofErr w:type="spellStart"/>
      <w:r w:rsidRPr="00033EFC"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 w:rsidRPr="00033EFC">
        <w:rPr>
          <w:rFonts w:ascii="Times New Roman" w:eastAsia="Calibri" w:hAnsi="Times New Roman" w:cs="Times New Roman"/>
          <w:sz w:val="28"/>
          <w:szCs w:val="28"/>
        </w:rPr>
        <w:t xml:space="preserve"> Серышево</w:t>
      </w:r>
    </w:p>
    <w:p w:rsidR="00033EFC" w:rsidRPr="00033EFC" w:rsidRDefault="00033EFC" w:rsidP="00DD2AE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3EFC">
        <w:rPr>
          <w:rFonts w:ascii="Times New Roman" w:eastAsia="Calibri" w:hAnsi="Times New Roman" w:cs="Times New Roman"/>
          <w:sz w:val="28"/>
          <w:szCs w:val="28"/>
        </w:rPr>
        <w:t>структурное подразделение детский сад №3</w:t>
      </w: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P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033EFC">
        <w:rPr>
          <w:rFonts w:ascii="Times New Roman" w:hAnsi="Times New Roman" w:cs="Times New Roman"/>
          <w:b/>
          <w:bCs/>
          <w:sz w:val="44"/>
          <w:szCs w:val="44"/>
        </w:rPr>
        <w:t>«Клубный час, как эффективная инновационная технология социализации дошкольников в контексте ФГОС ДО»</w:t>
      </w: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EF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033EFC" w:rsidRPr="00033EFC" w:rsidRDefault="00033EFC" w:rsidP="00DD2AE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033EFC">
        <w:rPr>
          <w:rFonts w:ascii="Times New Roman" w:eastAsia="Calibri" w:hAnsi="Times New Roman" w:cs="Times New Roman"/>
          <w:sz w:val="28"/>
          <w:szCs w:val="28"/>
        </w:rPr>
        <w:t>старший воспитатель</w:t>
      </w:r>
    </w:p>
    <w:p w:rsidR="00033EFC" w:rsidRPr="00033EFC" w:rsidRDefault="00033EFC" w:rsidP="00DD2AE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EF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Галочкина Е.Н.</w:t>
      </w: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DD2AE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Default="00033EFC" w:rsidP="003A0A8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33EFC" w:rsidRPr="00033EFC" w:rsidRDefault="00033EFC" w:rsidP="003A0A8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</w:t>
      </w:r>
      <w:r w:rsidRPr="00033EFC">
        <w:rPr>
          <w:rFonts w:ascii="Times New Roman" w:hAnsi="Times New Roman" w:cs="Times New Roman"/>
          <w:sz w:val="32"/>
          <w:szCs w:val="32"/>
        </w:rPr>
        <w:t>гт</w:t>
      </w:r>
      <w:proofErr w:type="spellEnd"/>
      <w:r w:rsidRPr="00033EFC">
        <w:rPr>
          <w:rFonts w:ascii="Times New Roman" w:hAnsi="Times New Roman" w:cs="Times New Roman"/>
          <w:sz w:val="32"/>
          <w:szCs w:val="32"/>
        </w:rPr>
        <w:t xml:space="preserve"> Серышево</w:t>
      </w:r>
    </w:p>
    <w:p w:rsidR="00033EFC" w:rsidRPr="00033EFC" w:rsidRDefault="00033EFC" w:rsidP="003A0A8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033EFC">
        <w:rPr>
          <w:rFonts w:ascii="Times New Roman" w:hAnsi="Times New Roman" w:cs="Times New Roman"/>
          <w:sz w:val="32"/>
          <w:szCs w:val="32"/>
        </w:rPr>
        <w:t>2021г</w:t>
      </w:r>
    </w:p>
    <w:p w:rsidR="00BC6AA9" w:rsidRDefault="00AA2BEC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BEC">
        <w:rPr>
          <w:rFonts w:ascii="Times New Roman" w:hAnsi="Times New Roman" w:cs="Times New Roman"/>
          <w:sz w:val="28"/>
          <w:szCs w:val="28"/>
        </w:rPr>
        <w:lastRenderedPageBreak/>
        <w:t xml:space="preserve">Актуальная задача современного дошкольного образования – сохранить приоритеты развития дошкольного возраста. Целью дошкольного образования в контексте современных документов является обеспечение условий и гармоничного сочетания позитивной социализации и личностного роста, полноценной реализации потенциала развития, сохранение физического и психического здоровья.  </w:t>
      </w:r>
    </w:p>
    <w:p w:rsidR="00AA2BEC" w:rsidRDefault="00AA2BEC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BEC">
        <w:rPr>
          <w:rFonts w:ascii="Times New Roman" w:hAnsi="Times New Roman" w:cs="Times New Roman"/>
          <w:sz w:val="28"/>
          <w:szCs w:val="28"/>
        </w:rPr>
        <w:t xml:space="preserve">ФГОС ДО нацеливает на развитие самостоятельности, активности, познавательной инициативы через типичные для дошкольного возраста творческие виды деятельности и формы сотрудничества со взрослыми и </w:t>
      </w:r>
      <w:r w:rsidR="005A1108">
        <w:rPr>
          <w:rFonts w:ascii="Times New Roman" w:hAnsi="Times New Roman" w:cs="Times New Roman"/>
          <w:sz w:val="28"/>
          <w:szCs w:val="28"/>
        </w:rPr>
        <w:t>сверстниками.  О</w:t>
      </w:r>
      <w:r w:rsidRPr="00AA2BEC">
        <w:rPr>
          <w:rFonts w:ascii="Times New Roman" w:hAnsi="Times New Roman" w:cs="Times New Roman"/>
          <w:sz w:val="28"/>
          <w:szCs w:val="28"/>
        </w:rPr>
        <w:t>своение системы базовых ценностей культуры и морально-этических норм должно осуществляться не в процессе нравоучений, моралей и нотаций, а в процессе реальной совместной деятельности, когда дети прислушиваются друг к другу, помогают, делятся друг с другом и тем самым осваивают нормы общения.</w:t>
      </w:r>
    </w:p>
    <w:p w:rsidR="00062C4D" w:rsidRDefault="00BC6AA9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AA9">
        <w:rPr>
          <w:rFonts w:ascii="Times New Roman" w:hAnsi="Times New Roman" w:cs="Times New Roman"/>
          <w:sz w:val="28"/>
          <w:szCs w:val="28"/>
        </w:rPr>
        <w:t xml:space="preserve">Потребность в общении – одна из </w:t>
      </w:r>
      <w:r>
        <w:rPr>
          <w:rFonts w:ascii="Times New Roman" w:hAnsi="Times New Roman" w:cs="Times New Roman"/>
          <w:sz w:val="28"/>
          <w:szCs w:val="28"/>
        </w:rPr>
        <w:t xml:space="preserve">самых </w:t>
      </w:r>
      <w:r w:rsidRPr="00BC6AA9">
        <w:rPr>
          <w:rFonts w:ascii="Times New Roman" w:hAnsi="Times New Roman" w:cs="Times New Roman"/>
          <w:sz w:val="28"/>
          <w:szCs w:val="28"/>
        </w:rPr>
        <w:t>важных</w:t>
      </w:r>
      <w:r>
        <w:rPr>
          <w:rFonts w:ascii="Times New Roman" w:hAnsi="Times New Roman" w:cs="Times New Roman"/>
          <w:sz w:val="28"/>
          <w:szCs w:val="28"/>
        </w:rPr>
        <w:t xml:space="preserve"> человеческих потребностей. Без полноценного общения ребенок не сможет социально адаптироваться в обществе, также это отразится на интеллектуальном развитии и формировании личности в целом.</w:t>
      </w:r>
      <w:r w:rsidR="00062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C4D" w:rsidRDefault="00062C4D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Особую важность эта проблема приобретает в настоящее время, когда коммуникативное развитие детей вызывает серьезную тревогу.</w:t>
      </w:r>
      <w:r w:rsidR="003A0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 для кого ни секрет, что лучший друг для современного ребенка – телевизор, планшет или телефон, а любимое занятие – в лучшем случае просмотр мультфильмов, чаще – компьютерные игры. Дети стали меньше общаться не только со взрослыми, но и друг с другом.</w:t>
      </w:r>
    </w:p>
    <w:p w:rsidR="00BC6AA9" w:rsidRPr="00BC6AA9" w:rsidRDefault="00BC6AA9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AA9">
        <w:rPr>
          <w:rFonts w:ascii="Times New Roman" w:hAnsi="Times New Roman" w:cs="Times New Roman"/>
          <w:sz w:val="28"/>
          <w:szCs w:val="28"/>
        </w:rPr>
        <w:t>В связи с этим проблема социально-личностного развития - развити</w:t>
      </w:r>
      <w:r w:rsidR="00062C4D">
        <w:rPr>
          <w:rFonts w:ascii="Times New Roman" w:hAnsi="Times New Roman" w:cs="Times New Roman"/>
          <w:sz w:val="28"/>
          <w:szCs w:val="28"/>
        </w:rPr>
        <w:t>я</w:t>
      </w:r>
      <w:r w:rsidRPr="00BC6AA9">
        <w:rPr>
          <w:rFonts w:ascii="Times New Roman" w:hAnsi="Times New Roman" w:cs="Times New Roman"/>
          <w:sz w:val="28"/>
          <w:szCs w:val="28"/>
        </w:rPr>
        <w:t xml:space="preserve"> ребёнка во взаимодействии с окружающим его миром - становится особо актуальной на данном современном этапе.</w:t>
      </w:r>
    </w:p>
    <w:p w:rsidR="00AA2BEC" w:rsidRDefault="00AA2BEC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BEC">
        <w:rPr>
          <w:rFonts w:ascii="Times New Roman" w:hAnsi="Times New Roman" w:cs="Times New Roman"/>
          <w:sz w:val="28"/>
          <w:szCs w:val="28"/>
        </w:rPr>
        <w:t xml:space="preserve">В соответствии с  ФГОС ДО, </w:t>
      </w:r>
      <w:r w:rsidR="005A1108">
        <w:rPr>
          <w:rFonts w:ascii="Times New Roman" w:hAnsi="Times New Roman" w:cs="Times New Roman"/>
          <w:sz w:val="28"/>
          <w:szCs w:val="28"/>
        </w:rPr>
        <w:t xml:space="preserve"> </w:t>
      </w:r>
      <w:r w:rsidR="00062C4D">
        <w:rPr>
          <w:rFonts w:ascii="Times New Roman" w:hAnsi="Times New Roman" w:cs="Times New Roman"/>
          <w:sz w:val="28"/>
          <w:szCs w:val="28"/>
        </w:rPr>
        <w:t xml:space="preserve">воспитание и </w:t>
      </w:r>
      <w:r w:rsidRPr="00AA2BEC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AA2B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A2BEC">
        <w:rPr>
          <w:rFonts w:ascii="Times New Roman" w:hAnsi="Times New Roman" w:cs="Times New Roman"/>
          <w:sz w:val="28"/>
          <w:szCs w:val="28"/>
        </w:rPr>
        <w:t>в детском саду должно строиться таким образом, чтобы ребенок становился субъектом собственной активности, чтобы его целенаправленная и осознанная деятельность служила основным средством его собственного развития. Это подразумевает внедрение новых форм, методов осуществления образовательного процесса.</w:t>
      </w:r>
    </w:p>
    <w:p w:rsidR="008D4810" w:rsidRDefault="00AA2BEC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BEC">
        <w:rPr>
          <w:rFonts w:ascii="Times New Roman" w:hAnsi="Times New Roman" w:cs="Times New Roman"/>
          <w:sz w:val="28"/>
          <w:szCs w:val="28"/>
        </w:rPr>
        <w:t>Помогать детям приобретать жизненный опыт (смысловые образования), переживания, необходимые для самоопределения и саморегуляции – основная идея опыта.</w:t>
      </w:r>
    </w:p>
    <w:p w:rsidR="00062C4D" w:rsidRDefault="00033EFC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BEC">
        <w:rPr>
          <w:rFonts w:ascii="Times New Roman" w:hAnsi="Times New Roman" w:cs="Times New Roman"/>
          <w:sz w:val="28"/>
          <w:szCs w:val="28"/>
        </w:rPr>
        <w:t xml:space="preserve">Опыт работы был реализован в </w:t>
      </w:r>
      <w:r>
        <w:rPr>
          <w:rFonts w:ascii="Times New Roman" w:hAnsi="Times New Roman" w:cs="Times New Roman"/>
          <w:sz w:val="28"/>
          <w:szCs w:val="28"/>
        </w:rPr>
        <w:t>структурном подразделении д/с</w:t>
      </w:r>
      <w:r w:rsidRPr="00AA2BEC">
        <w:rPr>
          <w:rFonts w:ascii="Times New Roman" w:hAnsi="Times New Roman" w:cs="Times New Roman"/>
          <w:sz w:val="28"/>
          <w:szCs w:val="28"/>
        </w:rPr>
        <w:t xml:space="preserve"> №3 </w:t>
      </w:r>
      <w:r w:rsidR="00062C4D">
        <w:rPr>
          <w:rFonts w:ascii="Times New Roman" w:hAnsi="Times New Roman" w:cs="Times New Roman"/>
          <w:sz w:val="28"/>
          <w:szCs w:val="28"/>
        </w:rPr>
        <w:t>МАОУ СОШ №2</w:t>
      </w:r>
      <w:r w:rsidR="00464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C4D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062C4D">
        <w:rPr>
          <w:rFonts w:ascii="Times New Roman" w:hAnsi="Times New Roman" w:cs="Times New Roman"/>
          <w:sz w:val="28"/>
          <w:szCs w:val="28"/>
        </w:rPr>
        <w:t xml:space="preserve"> Серышево </w:t>
      </w:r>
      <w:r w:rsidRPr="00AA2BEC">
        <w:rPr>
          <w:rFonts w:ascii="Times New Roman" w:hAnsi="Times New Roman" w:cs="Times New Roman"/>
          <w:sz w:val="28"/>
          <w:szCs w:val="28"/>
        </w:rPr>
        <w:t>среди всех групп дошкольного возраста.</w:t>
      </w:r>
      <w:r w:rsidR="003A0A88">
        <w:rPr>
          <w:rFonts w:ascii="Times New Roman" w:hAnsi="Times New Roman" w:cs="Times New Roman"/>
          <w:sz w:val="28"/>
          <w:szCs w:val="28"/>
        </w:rPr>
        <w:t xml:space="preserve"> </w:t>
      </w:r>
      <w:r w:rsidR="00062C4D">
        <w:rPr>
          <w:rFonts w:ascii="Times New Roman" w:hAnsi="Times New Roman" w:cs="Times New Roman"/>
          <w:sz w:val="28"/>
          <w:szCs w:val="28"/>
        </w:rPr>
        <w:t>Длительность работы над опытом 3 года.</w:t>
      </w:r>
    </w:p>
    <w:p w:rsidR="00DD2AEF" w:rsidRDefault="00DE303E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03E">
        <w:rPr>
          <w:rFonts w:ascii="Times New Roman" w:hAnsi="Times New Roman" w:cs="Times New Roman"/>
          <w:sz w:val="28"/>
          <w:szCs w:val="28"/>
        </w:rPr>
        <w:lastRenderedPageBreak/>
        <w:t xml:space="preserve">Основная цель педагогического опыта – </w:t>
      </w:r>
      <w:r w:rsidR="00DD2AEF">
        <w:rPr>
          <w:rFonts w:ascii="Times New Roman" w:hAnsi="Times New Roman" w:cs="Times New Roman"/>
          <w:sz w:val="28"/>
          <w:szCs w:val="28"/>
        </w:rPr>
        <w:t>п</w:t>
      </w:r>
      <w:r w:rsidR="00DD2AEF" w:rsidRPr="00DD2AEF">
        <w:rPr>
          <w:rFonts w:ascii="Times New Roman" w:hAnsi="Times New Roman" w:cs="Times New Roman"/>
          <w:sz w:val="28"/>
          <w:szCs w:val="28"/>
        </w:rPr>
        <w:t xml:space="preserve">озитивная социализация детей дошкольного возраста, приобщение к </w:t>
      </w:r>
      <w:proofErr w:type="gramStart"/>
      <w:r w:rsidR="00DD2AEF" w:rsidRPr="00DD2AEF">
        <w:rPr>
          <w:rFonts w:ascii="Times New Roman" w:hAnsi="Times New Roman" w:cs="Times New Roman"/>
          <w:sz w:val="28"/>
          <w:szCs w:val="28"/>
        </w:rPr>
        <w:t>социокультурным  нормам</w:t>
      </w:r>
      <w:proofErr w:type="gramEnd"/>
      <w:r w:rsidR="00DD2AEF" w:rsidRPr="00DD2AEF">
        <w:rPr>
          <w:rFonts w:ascii="Times New Roman" w:hAnsi="Times New Roman" w:cs="Times New Roman"/>
          <w:sz w:val="28"/>
          <w:szCs w:val="28"/>
        </w:rPr>
        <w:t>, традициям семьи, общества и государства</w:t>
      </w:r>
      <w:r w:rsidRPr="00DE30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303E" w:rsidRPr="00DE303E" w:rsidRDefault="00DE303E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03E">
        <w:rPr>
          <w:rFonts w:ascii="Times New Roman" w:hAnsi="Times New Roman" w:cs="Times New Roman"/>
          <w:sz w:val="28"/>
          <w:szCs w:val="28"/>
        </w:rPr>
        <w:t>Исходя из поставленной цели были определены задачи:</w:t>
      </w:r>
    </w:p>
    <w:p w:rsidR="00DE303E" w:rsidRPr="00DE303E" w:rsidRDefault="00DE303E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03E">
        <w:rPr>
          <w:rFonts w:ascii="Times New Roman" w:hAnsi="Times New Roman" w:cs="Times New Roman"/>
          <w:sz w:val="28"/>
          <w:szCs w:val="28"/>
        </w:rPr>
        <w:t>- обеспечить условия реализации инновационных подходов по социализации детей дошкольного возраста (нормативные, материально-технические, финансовые, кадровые, информационные);</w:t>
      </w:r>
    </w:p>
    <w:p w:rsidR="00DE303E" w:rsidRPr="00DE303E" w:rsidRDefault="00DE303E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03E">
        <w:rPr>
          <w:rFonts w:ascii="Times New Roman" w:hAnsi="Times New Roman" w:cs="Times New Roman"/>
          <w:sz w:val="28"/>
          <w:szCs w:val="28"/>
        </w:rPr>
        <w:t>- сформировать развивающую предметно-пространственную среду для социализации развития самостоятельности, творческого потенциала дошкольника в разных видах деятельности;</w:t>
      </w:r>
    </w:p>
    <w:p w:rsidR="00DE303E" w:rsidRPr="00DE303E" w:rsidRDefault="00DE303E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03E">
        <w:rPr>
          <w:rFonts w:ascii="Times New Roman" w:hAnsi="Times New Roman" w:cs="Times New Roman"/>
          <w:sz w:val="28"/>
          <w:szCs w:val="28"/>
        </w:rPr>
        <w:t>- внедрить в образовательный процесс педагогические технологии социализации дошкольников;</w:t>
      </w:r>
    </w:p>
    <w:p w:rsidR="00DE303E" w:rsidRDefault="00DE303E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03E">
        <w:rPr>
          <w:rFonts w:ascii="Times New Roman" w:hAnsi="Times New Roman" w:cs="Times New Roman"/>
          <w:sz w:val="28"/>
          <w:szCs w:val="28"/>
        </w:rPr>
        <w:t xml:space="preserve">- обобщить и распространить инновационный опыт реализации технологии, представив его в дошкольных образовательных организациях </w:t>
      </w:r>
      <w:proofErr w:type="spellStart"/>
      <w:r w:rsidRPr="00DE303E">
        <w:rPr>
          <w:rFonts w:ascii="Times New Roman" w:hAnsi="Times New Roman" w:cs="Times New Roman"/>
          <w:sz w:val="28"/>
          <w:szCs w:val="28"/>
        </w:rPr>
        <w:t>Серышевского</w:t>
      </w:r>
      <w:proofErr w:type="spellEnd"/>
      <w:r w:rsidRPr="00DE303E">
        <w:rPr>
          <w:rFonts w:ascii="Times New Roman" w:hAnsi="Times New Roman" w:cs="Times New Roman"/>
          <w:sz w:val="28"/>
          <w:szCs w:val="28"/>
        </w:rPr>
        <w:t xml:space="preserve"> района на семинарах, конференциях, а также в виде публикаций, пособий.</w:t>
      </w:r>
    </w:p>
    <w:p w:rsidR="00DD2AEF" w:rsidRPr="00DE303E" w:rsidRDefault="00DD2AEF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108">
        <w:rPr>
          <w:rFonts w:ascii="Times New Roman" w:eastAsia="Calibri" w:hAnsi="Times New Roman" w:cs="Times New Roman"/>
          <w:sz w:val="28"/>
          <w:szCs w:val="28"/>
        </w:rPr>
        <w:t>Опорой научно-методического обеспечения послужили разработки и методические пособия</w:t>
      </w:r>
      <w:r w:rsidRPr="005A1108">
        <w:rPr>
          <w:rFonts w:ascii="Times New Roman" w:eastAsia="Calibri" w:hAnsi="Times New Roman" w:cs="Times New Roman"/>
          <w:iCs/>
          <w:sz w:val="28"/>
          <w:szCs w:val="28"/>
        </w:rPr>
        <w:t xml:space="preserve"> старшего научного сотрудника ИС РАН Н</w:t>
      </w:r>
      <w:r w:rsidR="00655A37">
        <w:rPr>
          <w:rFonts w:ascii="Times New Roman" w:eastAsia="Calibri" w:hAnsi="Times New Roman" w:cs="Times New Roman"/>
          <w:iCs/>
          <w:sz w:val="28"/>
          <w:szCs w:val="28"/>
        </w:rPr>
        <w:t xml:space="preserve">атальи </w:t>
      </w:r>
      <w:r w:rsidRPr="005A1108">
        <w:rPr>
          <w:rFonts w:ascii="Times New Roman" w:eastAsia="Calibri" w:hAnsi="Times New Roman" w:cs="Times New Roman"/>
          <w:iCs/>
          <w:sz w:val="28"/>
          <w:szCs w:val="28"/>
        </w:rPr>
        <w:t>П</w:t>
      </w:r>
      <w:r w:rsidR="00655A37">
        <w:rPr>
          <w:rFonts w:ascii="Times New Roman" w:eastAsia="Calibri" w:hAnsi="Times New Roman" w:cs="Times New Roman"/>
          <w:iCs/>
          <w:sz w:val="28"/>
          <w:szCs w:val="28"/>
        </w:rPr>
        <w:t xml:space="preserve">етровны </w:t>
      </w:r>
      <w:r w:rsidRPr="005A1108">
        <w:rPr>
          <w:rFonts w:ascii="Times New Roman" w:eastAsia="Calibri" w:hAnsi="Times New Roman" w:cs="Times New Roman"/>
          <w:iCs/>
          <w:sz w:val="28"/>
          <w:szCs w:val="28"/>
        </w:rPr>
        <w:t>Гришаевой</w:t>
      </w:r>
      <w:r w:rsidRPr="002D5B1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D4810" w:rsidRPr="008D4810" w:rsidRDefault="008D4810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часе в</w:t>
      </w:r>
      <w:r w:rsidRPr="008D4810">
        <w:rPr>
          <w:rFonts w:ascii="Times New Roman" w:hAnsi="Times New Roman" w:cs="Times New Roman"/>
          <w:sz w:val="28"/>
          <w:szCs w:val="28"/>
        </w:rPr>
        <w:t xml:space="preserve"> октябре</w:t>
      </w:r>
      <w:r>
        <w:rPr>
          <w:rFonts w:ascii="Times New Roman" w:hAnsi="Times New Roman" w:cs="Times New Roman"/>
          <w:sz w:val="28"/>
          <w:szCs w:val="28"/>
        </w:rPr>
        <w:t xml:space="preserve"> 2016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воспитателем</w:t>
      </w:r>
      <w:r w:rsidRPr="008D4810">
        <w:rPr>
          <w:rFonts w:ascii="Times New Roman" w:hAnsi="Times New Roman" w:cs="Times New Roman"/>
          <w:sz w:val="28"/>
          <w:szCs w:val="28"/>
        </w:rPr>
        <w:t xml:space="preserve">  Л.</w:t>
      </w:r>
      <w:proofErr w:type="gramEnd"/>
      <w:r w:rsidRPr="008D4810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 xml:space="preserve"> Барышниковой</w:t>
      </w:r>
      <w:r w:rsidRPr="008D4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предложена для реализации  технология "Клубный час</w:t>
      </w:r>
      <w:r w:rsidRPr="008D4810">
        <w:rPr>
          <w:rFonts w:ascii="Times New Roman" w:hAnsi="Times New Roman" w:cs="Times New Roman"/>
          <w:sz w:val="28"/>
          <w:szCs w:val="28"/>
        </w:rPr>
        <w:t>".</w:t>
      </w:r>
      <w:r w:rsidR="002D5B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1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4810">
        <w:rPr>
          <w:rFonts w:ascii="Times New Roman" w:hAnsi="Times New Roman" w:cs="Times New Roman"/>
          <w:sz w:val="28"/>
          <w:szCs w:val="28"/>
        </w:rPr>
        <w:t>Коллеги с энтузиазмом заинтересовались данным пре</w:t>
      </w:r>
      <w:r>
        <w:rPr>
          <w:rFonts w:ascii="Times New Roman" w:hAnsi="Times New Roman" w:cs="Times New Roman"/>
          <w:sz w:val="28"/>
          <w:szCs w:val="28"/>
        </w:rPr>
        <w:t xml:space="preserve">дложением,  был разработан </w:t>
      </w:r>
      <w:r w:rsidR="00B67D73">
        <w:rPr>
          <w:rFonts w:ascii="Times New Roman" w:hAnsi="Times New Roman" w:cs="Times New Roman"/>
          <w:sz w:val="28"/>
          <w:szCs w:val="28"/>
        </w:rPr>
        <w:t>и внедрен в практику</w:t>
      </w:r>
      <w:r w:rsidR="00766BC2">
        <w:rPr>
          <w:rFonts w:ascii="Times New Roman" w:hAnsi="Times New Roman" w:cs="Times New Roman"/>
          <w:sz w:val="28"/>
          <w:szCs w:val="28"/>
        </w:rPr>
        <w:t xml:space="preserve"> </w:t>
      </w:r>
      <w:r w:rsidR="00E4553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D4810">
        <w:rPr>
          <w:rFonts w:ascii="Times New Roman" w:hAnsi="Times New Roman" w:cs="Times New Roman"/>
          <w:sz w:val="28"/>
          <w:szCs w:val="28"/>
        </w:rPr>
        <w:t>роект</w:t>
      </w:r>
      <w:r w:rsidR="00B67D73">
        <w:rPr>
          <w:rFonts w:ascii="Times New Roman" w:hAnsi="Times New Roman" w:cs="Times New Roman"/>
          <w:sz w:val="28"/>
          <w:szCs w:val="28"/>
        </w:rPr>
        <w:t xml:space="preserve"> по эффективной социализации дошкольников в образовательном учреждении в условиях реализации ФГОС с применением технологии «Клубный час»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4810">
        <w:rPr>
          <w:rFonts w:ascii="Times New Roman" w:hAnsi="Times New Roman" w:cs="Times New Roman"/>
          <w:sz w:val="28"/>
          <w:szCs w:val="28"/>
        </w:rPr>
        <w:t xml:space="preserve"> реализация которого началась уже в январе 2017 года среди детей старших </w:t>
      </w:r>
      <w:r>
        <w:rPr>
          <w:rFonts w:ascii="Times New Roman" w:hAnsi="Times New Roman" w:cs="Times New Roman"/>
          <w:sz w:val="28"/>
          <w:szCs w:val="28"/>
        </w:rPr>
        <w:t>и подготовительных групп.</w:t>
      </w:r>
      <w:r w:rsidR="00915C5A">
        <w:rPr>
          <w:rFonts w:ascii="Times New Roman" w:hAnsi="Times New Roman" w:cs="Times New Roman"/>
          <w:sz w:val="28"/>
          <w:szCs w:val="28"/>
        </w:rPr>
        <w:t xml:space="preserve"> Всего было охвачено 83 </w:t>
      </w:r>
      <w:proofErr w:type="gramStart"/>
      <w:r w:rsidR="00915C5A">
        <w:rPr>
          <w:rFonts w:ascii="Times New Roman" w:hAnsi="Times New Roman" w:cs="Times New Roman"/>
          <w:sz w:val="28"/>
          <w:szCs w:val="28"/>
        </w:rPr>
        <w:t>ребенка,  163</w:t>
      </w:r>
      <w:proofErr w:type="gramEnd"/>
      <w:r w:rsidR="00915C5A">
        <w:rPr>
          <w:rFonts w:ascii="Times New Roman" w:hAnsi="Times New Roman" w:cs="Times New Roman"/>
          <w:sz w:val="28"/>
          <w:szCs w:val="28"/>
        </w:rPr>
        <w:t xml:space="preserve"> родителя, </w:t>
      </w:r>
      <w:r w:rsidR="0091346D">
        <w:rPr>
          <w:rFonts w:ascii="Times New Roman" w:hAnsi="Times New Roman" w:cs="Times New Roman"/>
          <w:sz w:val="28"/>
          <w:szCs w:val="28"/>
        </w:rPr>
        <w:t>6</w:t>
      </w:r>
      <w:r w:rsidR="00915C5A">
        <w:rPr>
          <w:rFonts w:ascii="Times New Roman" w:hAnsi="Times New Roman" w:cs="Times New Roman"/>
          <w:sz w:val="28"/>
          <w:szCs w:val="28"/>
        </w:rPr>
        <w:t xml:space="preserve"> педагогов.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DA8" w:rsidRPr="003A0A88" w:rsidRDefault="00AA2BEC" w:rsidP="003A0A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BEC">
        <w:rPr>
          <w:rFonts w:ascii="Times New Roman" w:hAnsi="Times New Roman" w:cs="Times New Roman"/>
          <w:sz w:val="28"/>
          <w:szCs w:val="28"/>
        </w:rPr>
        <w:t>Целью данного проекта стала апробация и внедрение педагогической технологии социализации д</w:t>
      </w:r>
      <w:r w:rsidR="00E45534">
        <w:rPr>
          <w:rFonts w:ascii="Times New Roman" w:hAnsi="Times New Roman" w:cs="Times New Roman"/>
          <w:sz w:val="28"/>
          <w:szCs w:val="28"/>
        </w:rPr>
        <w:t>ошкольников</w:t>
      </w:r>
      <w:r w:rsidRPr="00AA2BEC">
        <w:rPr>
          <w:rFonts w:ascii="Times New Roman" w:hAnsi="Times New Roman" w:cs="Times New Roman"/>
          <w:sz w:val="28"/>
          <w:szCs w:val="28"/>
        </w:rPr>
        <w:t xml:space="preserve"> в образовательный процесс, создание модели работы по направлению социального развития старших дошкольников.</w:t>
      </w:r>
      <w:r w:rsidR="003A0A88">
        <w:rPr>
          <w:rFonts w:ascii="Times New Roman" w:hAnsi="Times New Roman" w:cs="Times New Roman"/>
          <w:sz w:val="28"/>
          <w:szCs w:val="28"/>
        </w:rPr>
        <w:t xml:space="preserve"> </w:t>
      </w:r>
      <w:r w:rsidR="009C3DA8" w:rsidRPr="009C3DA8">
        <w:rPr>
          <w:rFonts w:ascii="Times New Roman" w:eastAsia="Calibri" w:hAnsi="Times New Roman" w:cs="Times New Roman"/>
          <w:sz w:val="28"/>
          <w:szCs w:val="28"/>
        </w:rPr>
        <w:t>Учитывая результаты и опыт проведения данной технологии педагогами было предложено</w:t>
      </w:r>
      <w:r w:rsidR="00033E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3DA8" w:rsidRPr="009C3DA8">
        <w:rPr>
          <w:rFonts w:ascii="Times New Roman" w:eastAsia="Calibri" w:hAnsi="Times New Roman" w:cs="Times New Roman"/>
          <w:sz w:val="28"/>
          <w:szCs w:val="28"/>
        </w:rPr>
        <w:t xml:space="preserve">охватить все возрастные группы и проанализировать результаты. </w:t>
      </w:r>
    </w:p>
    <w:p w:rsidR="00033EFC" w:rsidRDefault="00AA2BEC" w:rsidP="00DD2A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BEC">
        <w:rPr>
          <w:rFonts w:ascii="Times New Roman" w:hAnsi="Times New Roman" w:cs="Times New Roman"/>
          <w:sz w:val="28"/>
          <w:szCs w:val="28"/>
        </w:rPr>
        <w:t xml:space="preserve">В 2018 году по согласованию с Отделом образования администрации района была составлена Программа представления и распространения инновационного опыта муниципальной опорной педагогической площадки «Инновационные подходы по социализации детей дошкольного возраста с учетом требований ФГОС ДО в условиях ДОО». Был разработан тематический план для внедрения технологии «Клубный час» для всех возрастных групп д/с №3. </w:t>
      </w:r>
    </w:p>
    <w:p w:rsidR="00931115" w:rsidRDefault="009C3DA8" w:rsidP="00DD2AE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DA8">
        <w:rPr>
          <w:rFonts w:ascii="Times New Roman" w:eastAsia="Calibri" w:hAnsi="Times New Roman" w:cs="Times New Roman"/>
          <w:sz w:val="28"/>
          <w:szCs w:val="28"/>
        </w:rPr>
        <w:lastRenderedPageBreak/>
        <w:t>Участниками данной программы стали дети всех возрастных групп: вторая группа раннего возраста (от 2 до 3 лет) – 1 группа, младшая группа (от 3 до 4 лет) – 2 группы, средняя группа (от 4 до 5 лет) – 2 группы, старшая группа (от 5 до 6 лет) – 2 группы, подготовительная к школе группа (от 6 до 7 лет) – 2 группы</w:t>
      </w:r>
      <w:r w:rsidR="00915C5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A2BEC" w:rsidRDefault="00931115" w:rsidP="00DD2AE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2018/2019 учебном году</w:t>
      </w:r>
      <w:r w:rsidR="00915C5A">
        <w:rPr>
          <w:rFonts w:ascii="Times New Roman" w:eastAsia="Calibri" w:hAnsi="Times New Roman" w:cs="Times New Roman"/>
          <w:sz w:val="28"/>
          <w:szCs w:val="28"/>
        </w:rPr>
        <w:t xml:space="preserve"> было задействовано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190 дошкольников, </w:t>
      </w:r>
      <w:r w:rsidR="009C3DA8" w:rsidRPr="009C3DA8">
        <w:rPr>
          <w:rFonts w:ascii="Times New Roman" w:eastAsia="Calibri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9A547F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педагогов </w:t>
      </w:r>
      <w:r w:rsidR="009C3DA8" w:rsidRPr="009C3DA8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proofErr w:type="gramEnd"/>
      <w:r w:rsidR="009C3DA8" w:rsidRPr="009C3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372 </w:t>
      </w:r>
      <w:r w:rsidR="009C3DA8" w:rsidRPr="009C3DA8">
        <w:rPr>
          <w:rFonts w:ascii="Times New Roman" w:eastAsia="Calibri" w:hAnsi="Times New Roman" w:cs="Times New Roman"/>
          <w:sz w:val="28"/>
          <w:szCs w:val="28"/>
        </w:rPr>
        <w:t>родител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9C3DA8" w:rsidRPr="009C3DA8">
        <w:rPr>
          <w:rFonts w:ascii="Times New Roman" w:eastAsia="Calibri" w:hAnsi="Times New Roman" w:cs="Times New Roman"/>
          <w:sz w:val="28"/>
          <w:szCs w:val="28"/>
        </w:rPr>
        <w:t xml:space="preserve"> воспитанников.</w:t>
      </w:r>
    </w:p>
    <w:p w:rsidR="00931115" w:rsidRDefault="00931115" w:rsidP="00DD2AE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2019/2020 учебном году в реализации инновационной программы приняли участие 181 ребенок, 356 родителей и </w:t>
      </w:r>
      <w:r w:rsidR="007D081A">
        <w:rPr>
          <w:rFonts w:ascii="Times New Roman" w:eastAsia="Calibri" w:hAnsi="Times New Roman" w:cs="Times New Roman"/>
          <w:sz w:val="28"/>
          <w:szCs w:val="28"/>
        </w:rPr>
        <w:t>17 педагогов.</w:t>
      </w:r>
    </w:p>
    <w:p w:rsidR="00DE303E" w:rsidRPr="00DE303E" w:rsidRDefault="00DE303E" w:rsidP="00DD2AEF">
      <w:pPr>
        <w:spacing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E303E">
        <w:rPr>
          <w:rFonts w:ascii="Times New Roman" w:eastAsia="Calibri" w:hAnsi="Times New Roman" w:cs="Times New Roman"/>
          <w:iCs/>
          <w:sz w:val="28"/>
          <w:szCs w:val="28"/>
        </w:rPr>
        <w:t>Н.</w:t>
      </w:r>
      <w:r w:rsidR="009A547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DE303E">
        <w:rPr>
          <w:rFonts w:ascii="Times New Roman" w:eastAsia="Calibri" w:hAnsi="Times New Roman" w:cs="Times New Roman"/>
          <w:iCs/>
          <w:sz w:val="28"/>
          <w:szCs w:val="28"/>
        </w:rPr>
        <w:t>П.</w:t>
      </w:r>
      <w:r w:rsidR="009A547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DE303E">
        <w:rPr>
          <w:rFonts w:ascii="Times New Roman" w:eastAsia="Calibri" w:hAnsi="Times New Roman" w:cs="Times New Roman"/>
          <w:iCs/>
          <w:sz w:val="28"/>
          <w:szCs w:val="28"/>
        </w:rPr>
        <w:t>Гришаева в своих методических рекомендациях выделяет несколько типов Клубного часа</w:t>
      </w:r>
      <w:r w:rsidR="00915C5A">
        <w:rPr>
          <w:rFonts w:ascii="Times New Roman" w:eastAsia="Calibri" w:hAnsi="Times New Roman" w:cs="Times New Roman"/>
          <w:iCs/>
          <w:sz w:val="28"/>
          <w:szCs w:val="28"/>
        </w:rPr>
        <w:t xml:space="preserve"> (далее К.</w:t>
      </w:r>
      <w:r w:rsidR="009A547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915C5A">
        <w:rPr>
          <w:rFonts w:ascii="Times New Roman" w:eastAsia="Calibri" w:hAnsi="Times New Roman" w:cs="Times New Roman"/>
          <w:iCs/>
          <w:sz w:val="28"/>
          <w:szCs w:val="28"/>
        </w:rPr>
        <w:t>ч.)</w:t>
      </w:r>
      <w:r w:rsidRPr="00DE303E">
        <w:rPr>
          <w:rFonts w:ascii="Times New Roman" w:eastAsia="Calibri" w:hAnsi="Times New Roman" w:cs="Times New Roman"/>
          <w:iCs/>
          <w:sz w:val="28"/>
          <w:szCs w:val="28"/>
        </w:rPr>
        <w:t>, в нашем детском саду были апробированы:</w:t>
      </w:r>
    </w:p>
    <w:p w:rsidR="003A0A88" w:rsidRDefault="00DE303E" w:rsidP="00DD2AEF">
      <w:pPr>
        <w:spacing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DE303E">
        <w:rPr>
          <w:rFonts w:ascii="Times New Roman" w:eastAsia="Calibri" w:hAnsi="Times New Roman" w:cs="Times New Roman"/>
          <w:iCs/>
          <w:sz w:val="28"/>
          <w:szCs w:val="28"/>
        </w:rPr>
        <w:t xml:space="preserve">- «Свободный» К.Ч., когда дети свободно перемещаются по всей территории детского сада (в помещении или на улице) и самостоятельно организуют разновозрастное общение по интересам. </w:t>
      </w:r>
    </w:p>
    <w:p w:rsidR="00DE303E" w:rsidRPr="003A0A88" w:rsidRDefault="00DE303E" w:rsidP="00DD2AEF">
      <w:pPr>
        <w:spacing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DE303E">
        <w:rPr>
          <w:rFonts w:ascii="Times New Roman" w:eastAsia="Calibri" w:hAnsi="Times New Roman" w:cs="Times New Roman"/>
          <w:iCs/>
          <w:sz w:val="28"/>
          <w:szCs w:val="28"/>
        </w:rPr>
        <w:t xml:space="preserve">- «Тематический» К.Ч., включен в ситуацию месяца. Например, в канун Дня космонавтики, в разных группах проводились разные мероприятия, объединенные одной темой – Космос. </w:t>
      </w:r>
    </w:p>
    <w:p w:rsidR="00DE303E" w:rsidRPr="00DE303E" w:rsidRDefault="00DE303E" w:rsidP="00DD2AEF">
      <w:pPr>
        <w:spacing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E303E">
        <w:rPr>
          <w:rFonts w:ascii="Times New Roman" w:eastAsia="Calibri" w:hAnsi="Times New Roman" w:cs="Times New Roman"/>
          <w:iCs/>
          <w:sz w:val="28"/>
          <w:szCs w:val="28"/>
        </w:rPr>
        <w:t xml:space="preserve">- «Деятельностный» К.Ч., когда в основу К.Ч. положено самоопределение ребенка в выборе различных видов деятельности, т.е. например, в физкультурном зале проходят подвижные игры, музыкальном зале спектакль, в одной группе рисуют, в другой конструируют </w:t>
      </w:r>
      <w:proofErr w:type="gramStart"/>
      <w:r w:rsidRPr="00DE303E">
        <w:rPr>
          <w:rFonts w:ascii="Times New Roman" w:eastAsia="Calibri" w:hAnsi="Times New Roman" w:cs="Times New Roman"/>
          <w:iCs/>
          <w:sz w:val="28"/>
          <w:szCs w:val="28"/>
        </w:rPr>
        <w:t>и  т.д.</w:t>
      </w:r>
      <w:proofErr w:type="gramEnd"/>
      <w:r w:rsidRPr="00DE303E"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</w:p>
    <w:p w:rsidR="00E45534" w:rsidRDefault="00766BC2" w:rsidP="00DD2AEF">
      <w:pPr>
        <w:spacing w:after="13" w:line="240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проведению самого «Клубного часа» предшествовала большая подготовительная работа, прежде всего среди родителей и педагогов. Родители, на собрании, заранее были предупреждены о том, что будет проводиться данное мероприятие (день недели, час проведения).</w:t>
      </w:r>
    </w:p>
    <w:p w:rsidR="00766BC2" w:rsidRPr="00766BC2" w:rsidRDefault="00766BC2" w:rsidP="00DD2AEF">
      <w:pPr>
        <w:spacing w:after="13" w:line="240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Клубные часы у нас проходили два раза в месяц, в пятницу во вторую половину дня с 16.00 до 17.00. Родителей проинформировали о том, как это повлияет на детей, каким образом будет обеспечиваться их безопасность. </w:t>
      </w:r>
    </w:p>
    <w:p w:rsidR="00E45534" w:rsidRDefault="00766BC2" w:rsidP="00DD2AEF">
      <w:pPr>
        <w:tabs>
          <w:tab w:val="left" w:pos="3150"/>
        </w:tabs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BC2">
        <w:rPr>
          <w:rFonts w:ascii="Times New Roman" w:eastAsia="Calibri" w:hAnsi="Times New Roman" w:cs="Times New Roman"/>
          <w:sz w:val="28"/>
          <w:szCs w:val="28"/>
        </w:rPr>
        <w:t xml:space="preserve">Одним из главных условий проведения К.Ч. является его длительность, а именно не менее 1 часа, т.к. в противном случае у детей не успевает образоваться собственный жизненный опыт. </w:t>
      </w:r>
    </w:p>
    <w:p w:rsidR="00E45534" w:rsidRDefault="00766BC2" w:rsidP="00DD2AEF">
      <w:pPr>
        <w:tabs>
          <w:tab w:val="left" w:pos="3150"/>
        </w:tabs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B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6B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 детьми так же проводилась предварительная работа: была организована дискуссия «Что такое «Клубный час», зачем он нужен, что мы будем делать и какие группы есть в детском саду?» Определились какие есть помещения в детском саду, как они называются, кто там работает, чем занимается, в какие помещения заходить нельзя.</w:t>
      </w:r>
      <w:r w:rsidRPr="00766B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66BC2" w:rsidRPr="00766BC2" w:rsidRDefault="00766BC2" w:rsidP="00DD2AEF">
      <w:pPr>
        <w:tabs>
          <w:tab w:val="left" w:pos="3150"/>
        </w:tabs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B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Непосредственно перед проведением первого К.Ч. дети обсудили все правила, они кратко повторяются перед каждым К.Ч. Затем дается </w:t>
      </w:r>
      <w:r w:rsidRPr="00766BC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инструкция: «Дети вы можете в течение одного часа перемещаться по всему зданию, соблюдая правила поведения и по сигналу вернуться в группу». </w:t>
      </w:r>
    </w:p>
    <w:p w:rsidR="00766BC2" w:rsidRPr="00766BC2" w:rsidRDefault="00766BC2" w:rsidP="00DD2AE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B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6B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завершения К.Ч., все дети участники, каждый в своей группе, с воспитателем, садятся в круг на ковре и начинается обсуждение. Воспитатель следит за тем, чтобы дети не перебивали друг друга и говорили по очереди, терпеливо ожидая пока очередь дойдет до них. При нарушении правил действует с</w:t>
      </w:r>
      <w:r w:rsidRPr="00766BC2">
        <w:rPr>
          <w:rFonts w:ascii="Times New Roman" w:eastAsia="Calibri" w:hAnsi="Times New Roman" w:cs="Times New Roman"/>
          <w:sz w:val="28"/>
          <w:szCs w:val="28"/>
        </w:rPr>
        <w:t xml:space="preserve">истема «Красных кружков»: </w:t>
      </w:r>
      <w:r w:rsidR="00915C5A">
        <w:rPr>
          <w:rFonts w:ascii="Times New Roman" w:eastAsia="Calibri" w:hAnsi="Times New Roman" w:cs="Times New Roman"/>
          <w:sz w:val="28"/>
          <w:szCs w:val="28"/>
        </w:rPr>
        <w:t>к</w:t>
      </w:r>
      <w:r w:rsidRPr="00766BC2">
        <w:rPr>
          <w:rFonts w:ascii="Times New Roman" w:eastAsia="Calibri" w:hAnsi="Times New Roman" w:cs="Times New Roman"/>
          <w:sz w:val="28"/>
          <w:szCs w:val="28"/>
        </w:rPr>
        <w:t>аждому ребенку в сумочку кладется три</w:t>
      </w:r>
      <w:r w:rsidRPr="00766B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66BC2">
        <w:rPr>
          <w:rFonts w:ascii="Times New Roman" w:eastAsia="Calibri" w:hAnsi="Times New Roman" w:cs="Times New Roman"/>
          <w:sz w:val="28"/>
          <w:szCs w:val="28"/>
        </w:rPr>
        <w:t>кружочка. Кружки собираются, если ребенок не соблюдал правила</w:t>
      </w:r>
      <w:r w:rsidRPr="00766B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66BC2">
        <w:rPr>
          <w:rFonts w:ascii="Times New Roman" w:eastAsia="Calibri" w:hAnsi="Times New Roman" w:cs="Times New Roman"/>
          <w:sz w:val="28"/>
          <w:szCs w:val="28"/>
        </w:rPr>
        <w:t xml:space="preserve">«Клубного часа». Если у ребенка забирают один кружок, он сразу идет в группу, но не пропускает следующий «Клубный час». Если же забирают два, три кружка, то ребенок пропускает следующий Клубный час. </w:t>
      </w:r>
      <w:r w:rsidRPr="00766B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фиксирует проблемы, возникающие, у детей в процессе К.Ч. и обсуждает их с детьми и родителями (в подходящее для этого время), находя пути их решения в совместной деятельности. Исходя из практики, нарушений у нас не фиксировалось, ребята старались сохранить свои кружки.</w:t>
      </w:r>
    </w:p>
    <w:p w:rsidR="00B72503" w:rsidRDefault="00B72503" w:rsidP="00DD2AE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C7DB9">
        <w:rPr>
          <w:rFonts w:ascii="Times New Roman" w:eastAsia="Calibri" w:hAnsi="Times New Roman" w:cs="Times New Roman"/>
          <w:iCs/>
          <w:sz w:val="28"/>
          <w:szCs w:val="28"/>
        </w:rPr>
        <w:t xml:space="preserve">После проведения каждого К.Ч. на педагогическом часе педагоги обменивались мнениями, о том: что делали дети, приходя на его территорию, что было особенного в поведении детей, как реагировали дети, которые оставались в своей группе, когда к ним приходили гости, соблюдали ли дети, правила, и что мешало им их соблюдать, были ли конфликты. </w:t>
      </w:r>
    </w:p>
    <w:p w:rsidR="006A76E2" w:rsidRDefault="004645A1" w:rsidP="00DD2AEF">
      <w:pPr>
        <w:spacing w:after="0" w:line="240" w:lineRule="auto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течение 2018/2019 уч.</w:t>
      </w:r>
      <w:r w:rsidR="00655A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 и 2019/2020 учебного года н</w:t>
      </w:r>
      <w:r w:rsidR="006A76E2" w:rsidRPr="007C7D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аиболее удачными были Клубные часы: </w:t>
      </w:r>
      <w:r w:rsidR="00B72503" w:rsidRPr="00B72503">
        <w:rPr>
          <w:rFonts w:ascii="Times New Roman" w:eastAsia="Calibri" w:hAnsi="Times New Roman" w:cs="Times New Roman"/>
          <w:sz w:val="28"/>
          <w:szCs w:val="28"/>
        </w:rPr>
        <w:t>«Новогодний калейдоскоп»</w:t>
      </w:r>
      <w:r w:rsidR="00B72503">
        <w:rPr>
          <w:rFonts w:ascii="Times New Roman" w:eastAsia="Calibri" w:hAnsi="Times New Roman" w:cs="Times New Roman"/>
          <w:sz w:val="28"/>
          <w:szCs w:val="28"/>
        </w:rPr>
        <w:t>/</w:t>
      </w:r>
      <w:r w:rsidR="00B72503" w:rsidRPr="00B72503">
        <w:rPr>
          <w:rFonts w:ascii="Times New Roman" w:eastAsia="Calibri" w:hAnsi="Times New Roman" w:cs="Times New Roman"/>
          <w:sz w:val="28"/>
          <w:szCs w:val="28"/>
        </w:rPr>
        <w:t>«Мастерская Деда Мороза»</w:t>
      </w:r>
      <w:r w:rsidR="00B725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72503" w:rsidRPr="00B72503">
        <w:rPr>
          <w:rFonts w:ascii="Times New Roman" w:eastAsia="Calibri" w:hAnsi="Times New Roman" w:cs="Times New Roman"/>
          <w:sz w:val="28"/>
          <w:szCs w:val="28"/>
        </w:rPr>
        <w:t xml:space="preserve"> «Большая игра»</w:t>
      </w:r>
      <w:r w:rsidR="00B72503">
        <w:rPr>
          <w:rFonts w:ascii="Times New Roman" w:eastAsia="Calibri" w:hAnsi="Times New Roman" w:cs="Times New Roman"/>
          <w:sz w:val="28"/>
          <w:szCs w:val="28"/>
        </w:rPr>
        <w:t>,</w:t>
      </w:r>
      <w:r w:rsidR="00B72503" w:rsidRPr="00B7250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72503" w:rsidRPr="00B72503">
        <w:rPr>
          <w:rFonts w:ascii="Times New Roman" w:eastAsia="Calibri" w:hAnsi="Times New Roman" w:cs="Times New Roman"/>
          <w:sz w:val="28"/>
          <w:szCs w:val="28"/>
        </w:rPr>
        <w:t>«Папы – мастера»</w:t>
      </w:r>
      <w:r w:rsidR="00B72503">
        <w:rPr>
          <w:rFonts w:ascii="Times New Roman" w:eastAsia="Calibri" w:hAnsi="Times New Roman" w:cs="Times New Roman"/>
          <w:sz w:val="28"/>
          <w:szCs w:val="28"/>
        </w:rPr>
        <w:t>/</w:t>
      </w:r>
      <w:r w:rsidR="00B72503" w:rsidRPr="00B72503">
        <w:rPr>
          <w:rFonts w:ascii="Times New Roman" w:eastAsia="Calibri" w:hAnsi="Times New Roman" w:cs="Times New Roman"/>
          <w:sz w:val="28"/>
          <w:szCs w:val="28"/>
        </w:rPr>
        <w:t>«Творческая мастерская»</w:t>
      </w:r>
      <w:r w:rsidR="00B725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72503" w:rsidRPr="00B72503">
        <w:rPr>
          <w:rFonts w:ascii="Times New Roman" w:eastAsia="Calibri" w:hAnsi="Times New Roman" w:cs="Times New Roman"/>
          <w:sz w:val="28"/>
          <w:szCs w:val="28"/>
        </w:rPr>
        <w:t>«Безопасность на дороге»</w:t>
      </w:r>
      <w:r w:rsidR="00B725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72503" w:rsidRPr="00B72503">
        <w:rPr>
          <w:rFonts w:ascii="Times New Roman" w:eastAsia="Calibri" w:hAnsi="Times New Roman" w:cs="Times New Roman"/>
          <w:sz w:val="28"/>
          <w:szCs w:val="28"/>
        </w:rPr>
        <w:t>Мир театра</w:t>
      </w:r>
      <w:r w:rsidR="00B72503">
        <w:rPr>
          <w:rFonts w:ascii="Times New Roman" w:eastAsia="Calibri" w:hAnsi="Times New Roman" w:cs="Times New Roman"/>
          <w:sz w:val="28"/>
          <w:szCs w:val="28"/>
        </w:rPr>
        <w:t>,</w:t>
      </w:r>
      <w:r w:rsidR="00B72503" w:rsidRPr="00B72503">
        <w:rPr>
          <w:rFonts w:ascii="Times New Roman" w:eastAsia="Calibri" w:hAnsi="Times New Roman" w:cs="Times New Roman"/>
          <w:sz w:val="28"/>
          <w:szCs w:val="28"/>
        </w:rPr>
        <w:t xml:space="preserve"> «Таинственный космос»</w:t>
      </w:r>
      <w:r w:rsidR="00B72503">
        <w:rPr>
          <w:rFonts w:ascii="Times New Roman" w:eastAsia="Calibri" w:hAnsi="Times New Roman" w:cs="Times New Roman"/>
          <w:sz w:val="28"/>
          <w:szCs w:val="28"/>
        </w:rPr>
        <w:t>,</w:t>
      </w:r>
      <w:r w:rsidR="00B72503" w:rsidRPr="00B72503">
        <w:rPr>
          <w:rFonts w:ascii="Times New Roman" w:eastAsia="Calibri" w:hAnsi="Times New Roman" w:cs="Times New Roman"/>
          <w:sz w:val="28"/>
          <w:szCs w:val="28"/>
        </w:rPr>
        <w:t xml:space="preserve"> «А у нас в семье умеют</w:t>
      </w:r>
      <w:r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B72503" w:rsidRPr="00B72503">
        <w:rPr>
          <w:rFonts w:ascii="Times New Roman" w:eastAsia="Calibri" w:hAnsi="Times New Roman" w:cs="Times New Roman"/>
          <w:sz w:val="28"/>
          <w:szCs w:val="28"/>
        </w:rPr>
        <w:t xml:space="preserve"> «Мир профессий»</w:t>
      </w:r>
      <w:r w:rsidR="00B725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A76E2" w:rsidRPr="006A76E2">
        <w:rPr>
          <w:rFonts w:ascii="Times New Roman" w:eastAsia="Calibri" w:hAnsi="Times New Roman" w:cs="Times New Roman"/>
          <w:sz w:val="28"/>
          <w:szCs w:val="28"/>
        </w:rPr>
        <w:t>«Мама может, все что угодно»</w:t>
      </w:r>
      <w:r w:rsidR="006A76E2">
        <w:rPr>
          <w:rFonts w:ascii="Times New Roman" w:eastAsia="Calibri" w:hAnsi="Times New Roman" w:cs="Times New Roman"/>
          <w:sz w:val="28"/>
          <w:szCs w:val="28"/>
        </w:rPr>
        <w:t>,</w:t>
      </w:r>
      <w:r w:rsidR="006A76E2" w:rsidRPr="006A76E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6A76E2" w:rsidRPr="006A76E2">
        <w:rPr>
          <w:rFonts w:ascii="Times New Roman" w:eastAsia="Calibri" w:hAnsi="Times New Roman" w:cs="Times New Roman"/>
          <w:sz w:val="28"/>
          <w:szCs w:val="28"/>
        </w:rPr>
        <w:t>«Волшебная лаборатория»</w:t>
      </w:r>
      <w:r w:rsidR="00BF5D2C">
        <w:rPr>
          <w:rFonts w:ascii="Times New Roman" w:eastAsia="Calibri" w:hAnsi="Times New Roman" w:cs="Times New Roman"/>
          <w:sz w:val="28"/>
          <w:szCs w:val="28"/>
        </w:rPr>
        <w:t>, а также</w:t>
      </w:r>
      <w:r w:rsidR="006A76E2">
        <w:rPr>
          <w:rFonts w:ascii="Times New Roman" w:eastAsia="Calibri" w:hAnsi="Times New Roman" w:cs="Times New Roman"/>
          <w:sz w:val="28"/>
          <w:szCs w:val="28"/>
        </w:rPr>
        <w:t xml:space="preserve"> Свободные Клубные часы, организованные как в помещении, так и на участках детского сада.</w:t>
      </w:r>
      <w:r w:rsidR="00BF5D2C">
        <w:rPr>
          <w:rFonts w:ascii="Times New Roman" w:eastAsia="Calibri" w:hAnsi="Times New Roman" w:cs="Times New Roman"/>
          <w:sz w:val="28"/>
          <w:szCs w:val="28"/>
        </w:rPr>
        <w:t xml:space="preserve"> (Краткий фотообзор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BF5D2C">
        <w:rPr>
          <w:rFonts w:ascii="Times New Roman" w:eastAsia="Calibri" w:hAnsi="Times New Roman" w:cs="Times New Roman"/>
          <w:sz w:val="28"/>
          <w:szCs w:val="28"/>
        </w:rPr>
        <w:t>лубных часов)</w:t>
      </w:r>
    </w:p>
    <w:p w:rsidR="00BF5D2C" w:rsidRDefault="00BF5D2C" w:rsidP="00DD2AEF">
      <w:pPr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Творческая группа педагогического коллектива структурного подразделения д/с №3</w:t>
      </w:r>
      <w:r w:rsidR="00655A37">
        <w:rPr>
          <w:rFonts w:ascii="Times New Roman" w:eastAsia="Calibri" w:hAnsi="Times New Roman" w:cs="Times New Roman"/>
          <w:bCs/>
          <w:sz w:val="28"/>
          <w:szCs w:val="28"/>
        </w:rPr>
        <w:t xml:space="preserve"> в составе </w:t>
      </w:r>
      <w:proofErr w:type="gramStart"/>
      <w:r w:rsidR="00655A37">
        <w:rPr>
          <w:rFonts w:ascii="Times New Roman" w:eastAsia="Calibri" w:hAnsi="Times New Roman" w:cs="Times New Roman"/>
          <w:bCs/>
          <w:sz w:val="28"/>
          <w:szCs w:val="28"/>
        </w:rPr>
        <w:t>Л .</w:t>
      </w:r>
      <w:proofErr w:type="gramEnd"/>
      <w:r w:rsidR="00655A37">
        <w:rPr>
          <w:rFonts w:ascii="Times New Roman" w:eastAsia="Calibri" w:hAnsi="Times New Roman" w:cs="Times New Roman"/>
          <w:bCs/>
          <w:sz w:val="28"/>
          <w:szCs w:val="28"/>
        </w:rPr>
        <w:t xml:space="preserve">В. Барышниковой, Н. В. Поповой, Т. Н. Мандрыка, Н. А. Ланец под руководством заведующего структурным подразделение д/с №3 С. П. </w:t>
      </w:r>
      <w:proofErr w:type="spellStart"/>
      <w:r w:rsidR="00655A37">
        <w:rPr>
          <w:rFonts w:ascii="Times New Roman" w:eastAsia="Calibri" w:hAnsi="Times New Roman" w:cs="Times New Roman"/>
          <w:bCs/>
          <w:sz w:val="28"/>
          <w:szCs w:val="28"/>
        </w:rPr>
        <w:t>Гнатышиной</w:t>
      </w:r>
      <w:proofErr w:type="spellEnd"/>
      <w:r w:rsidR="00DE303E" w:rsidRPr="00DE303E">
        <w:rPr>
          <w:rFonts w:ascii="Times New Roman" w:eastAsia="Calibri" w:hAnsi="Times New Roman" w:cs="Times New Roman"/>
          <w:bCs/>
          <w:sz w:val="28"/>
          <w:szCs w:val="28"/>
        </w:rPr>
        <w:t xml:space="preserve"> разработал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E303E" w:rsidRPr="00DE303E">
        <w:rPr>
          <w:rFonts w:ascii="Times New Roman" w:eastAsia="Calibri" w:hAnsi="Times New Roman" w:cs="Times New Roman"/>
          <w:bCs/>
          <w:sz w:val="28"/>
          <w:szCs w:val="28"/>
        </w:rPr>
        <w:t xml:space="preserve"> методическое сопровождение реализации технологии «Клубный час»</w:t>
      </w:r>
      <w:r w:rsidR="00655A37">
        <w:rPr>
          <w:rFonts w:ascii="Times New Roman" w:eastAsia="Calibri" w:hAnsi="Times New Roman" w:cs="Times New Roman"/>
          <w:bCs/>
          <w:sz w:val="28"/>
          <w:szCs w:val="28"/>
        </w:rPr>
        <w:t>. Педагоги детского сада</w:t>
      </w:r>
      <w:r w:rsidR="00DE303E" w:rsidRPr="00DE303E">
        <w:rPr>
          <w:rFonts w:ascii="Times New Roman" w:eastAsia="Calibri" w:hAnsi="Times New Roman" w:cs="Times New Roman"/>
          <w:bCs/>
          <w:sz w:val="28"/>
          <w:szCs w:val="28"/>
        </w:rPr>
        <w:t xml:space="preserve"> распространили инновационный опыт реализации технологии в ДОО на муниципальном уровне, представив его на семинарах, а также в виде публикаций, пособий, печатных изданий и видеоматериалов. И, как результат, повысили профессиональную компетентность через овладение технологиями позитивной социализации. </w:t>
      </w:r>
    </w:p>
    <w:p w:rsidR="00BF5D2C" w:rsidRDefault="00DE303E" w:rsidP="00DD2AEF">
      <w:pPr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E303E">
        <w:rPr>
          <w:rFonts w:ascii="Times New Roman" w:eastAsia="Calibri" w:hAnsi="Times New Roman" w:cs="Times New Roman"/>
          <w:bCs/>
          <w:sz w:val="28"/>
          <w:szCs w:val="28"/>
        </w:rPr>
        <w:t xml:space="preserve">Родители наших воспитанников не остались в стороне и приняли активное участие в совместных игровых, </w:t>
      </w:r>
      <w:proofErr w:type="gramStart"/>
      <w:r w:rsidRPr="00DE303E">
        <w:rPr>
          <w:rFonts w:ascii="Times New Roman" w:eastAsia="Calibri" w:hAnsi="Times New Roman" w:cs="Times New Roman"/>
          <w:bCs/>
          <w:sz w:val="28"/>
          <w:szCs w:val="28"/>
        </w:rPr>
        <w:t>исследовательских  и</w:t>
      </w:r>
      <w:proofErr w:type="gramEnd"/>
      <w:r w:rsidRPr="00DE303E">
        <w:rPr>
          <w:rFonts w:ascii="Times New Roman" w:eastAsia="Calibri" w:hAnsi="Times New Roman" w:cs="Times New Roman"/>
          <w:bCs/>
          <w:sz w:val="28"/>
          <w:szCs w:val="28"/>
        </w:rPr>
        <w:t xml:space="preserve"> других мероприятиях, проводимых в рамках проекта. </w:t>
      </w:r>
    </w:p>
    <w:p w:rsidR="00DE303E" w:rsidRPr="00DE303E" w:rsidRDefault="00DE303E" w:rsidP="00DD2AEF">
      <w:pPr>
        <w:spacing w:after="0" w:line="240" w:lineRule="auto"/>
        <w:ind w:right="5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E303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Инновационный опыт был представлен: </w:t>
      </w:r>
    </w:p>
    <w:p w:rsidR="00DE303E" w:rsidRPr="00DE303E" w:rsidRDefault="00DE303E" w:rsidP="00DD2AEF">
      <w:pPr>
        <w:numPr>
          <w:ilvl w:val="0"/>
          <w:numId w:val="2"/>
        </w:numPr>
        <w:spacing w:after="0" w:line="240" w:lineRule="auto"/>
        <w:ind w:right="5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E303E">
        <w:rPr>
          <w:rFonts w:ascii="Times New Roman" w:eastAsia="Calibri" w:hAnsi="Times New Roman" w:cs="Times New Roman"/>
          <w:bCs/>
          <w:iCs/>
          <w:sz w:val="28"/>
          <w:szCs w:val="28"/>
        </w:rPr>
        <w:t>Семинар-практикум «Социализация</w:t>
      </w:r>
      <w:r w:rsidRPr="00DE303E">
        <w:rPr>
          <w:rFonts w:ascii="Times New Roman" w:eastAsia="Calibri" w:hAnsi="Times New Roman" w:cs="Times New Roman"/>
          <w:iCs/>
          <w:sz w:val="28"/>
          <w:szCs w:val="28"/>
        </w:rPr>
        <w:t xml:space="preserve"> личности дошкольника», декабрь 2018г (муниципальный уровень)</w:t>
      </w:r>
    </w:p>
    <w:p w:rsidR="00DE303E" w:rsidRPr="00DE303E" w:rsidRDefault="00DE303E" w:rsidP="00DD2AEF">
      <w:pPr>
        <w:numPr>
          <w:ilvl w:val="0"/>
          <w:numId w:val="2"/>
        </w:numPr>
        <w:spacing w:after="0" w:line="240" w:lineRule="auto"/>
        <w:ind w:right="5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E303E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Панельная дискуссия «Клубный час в детском саду», январь 2019г (муниципальный уровень)</w:t>
      </w:r>
    </w:p>
    <w:p w:rsidR="00DE303E" w:rsidRPr="00DE303E" w:rsidRDefault="00DE303E" w:rsidP="00DD2AEF">
      <w:pPr>
        <w:numPr>
          <w:ilvl w:val="0"/>
          <w:numId w:val="3"/>
        </w:numPr>
        <w:spacing w:after="0" w:line="240" w:lineRule="auto"/>
        <w:ind w:right="5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E303E">
        <w:rPr>
          <w:rFonts w:ascii="Times New Roman" w:eastAsia="Calibri" w:hAnsi="Times New Roman" w:cs="Times New Roman"/>
          <w:iCs/>
          <w:sz w:val="28"/>
          <w:szCs w:val="28"/>
        </w:rPr>
        <w:t>Мастер-класс «Островок дружбы», февраль 2019г (муниципальный уровень)</w:t>
      </w:r>
    </w:p>
    <w:p w:rsidR="00DE303E" w:rsidRPr="00DE303E" w:rsidRDefault="00DE303E" w:rsidP="00DD2AEF">
      <w:pPr>
        <w:numPr>
          <w:ilvl w:val="0"/>
          <w:numId w:val="3"/>
        </w:numPr>
        <w:spacing w:after="0" w:line="240" w:lineRule="auto"/>
        <w:ind w:right="5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E303E">
        <w:rPr>
          <w:rFonts w:ascii="Times New Roman" w:eastAsia="Calibri" w:hAnsi="Times New Roman" w:cs="Times New Roman"/>
          <w:iCs/>
          <w:sz w:val="28"/>
          <w:szCs w:val="28"/>
        </w:rPr>
        <w:t>Нетворкинг «Презентация пед</w:t>
      </w:r>
      <w:r w:rsidR="00915C5A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Pr="00DE303E">
        <w:rPr>
          <w:rFonts w:ascii="Times New Roman" w:eastAsia="Calibri" w:hAnsi="Times New Roman" w:cs="Times New Roman"/>
          <w:iCs/>
          <w:sz w:val="28"/>
          <w:szCs w:val="28"/>
        </w:rPr>
        <w:t>г</w:t>
      </w:r>
      <w:r w:rsidR="00915C5A">
        <w:rPr>
          <w:rFonts w:ascii="Times New Roman" w:eastAsia="Calibri" w:hAnsi="Times New Roman" w:cs="Times New Roman"/>
          <w:iCs/>
          <w:sz w:val="28"/>
          <w:szCs w:val="28"/>
        </w:rPr>
        <w:t>о</w:t>
      </w:r>
      <w:r w:rsidRPr="00DE303E">
        <w:rPr>
          <w:rFonts w:ascii="Times New Roman" w:eastAsia="Calibri" w:hAnsi="Times New Roman" w:cs="Times New Roman"/>
          <w:iCs/>
          <w:sz w:val="28"/>
          <w:szCs w:val="28"/>
        </w:rPr>
        <w:t>гических инноваций», март 2019г (муниципальный уровень)</w:t>
      </w:r>
    </w:p>
    <w:p w:rsidR="00DE303E" w:rsidRPr="00DE303E" w:rsidRDefault="00DE303E" w:rsidP="00DD2AEF">
      <w:pPr>
        <w:numPr>
          <w:ilvl w:val="0"/>
          <w:numId w:val="3"/>
        </w:numPr>
        <w:spacing w:after="0" w:line="240" w:lineRule="auto"/>
        <w:ind w:right="5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E303E">
        <w:rPr>
          <w:rFonts w:ascii="Times New Roman" w:eastAsia="Calibri" w:hAnsi="Times New Roman" w:cs="Times New Roman"/>
          <w:iCs/>
          <w:sz w:val="28"/>
          <w:szCs w:val="28"/>
        </w:rPr>
        <w:t>Конференция «Технология позитивной социализации детей в ДОО. Теория и практика» август 2019г (муниципальный уровень)</w:t>
      </w:r>
    </w:p>
    <w:p w:rsidR="00DE303E" w:rsidRPr="00DE303E" w:rsidRDefault="00DE303E" w:rsidP="00DD2AEF">
      <w:pPr>
        <w:numPr>
          <w:ilvl w:val="0"/>
          <w:numId w:val="3"/>
        </w:numPr>
        <w:spacing w:after="0" w:line="240" w:lineRule="auto"/>
        <w:ind w:right="5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E303E">
        <w:rPr>
          <w:rFonts w:ascii="Times New Roman" w:eastAsia="Calibri" w:hAnsi="Times New Roman" w:cs="Times New Roman"/>
          <w:iCs/>
          <w:sz w:val="28"/>
          <w:szCs w:val="28"/>
        </w:rPr>
        <w:t>Большой фестиваль дошкольного образования</w:t>
      </w:r>
      <w:r w:rsidR="0026354E">
        <w:rPr>
          <w:rFonts w:ascii="Times New Roman" w:eastAsia="Calibri" w:hAnsi="Times New Roman" w:cs="Times New Roman"/>
          <w:iCs/>
          <w:sz w:val="28"/>
          <w:szCs w:val="28"/>
        </w:rPr>
        <w:t xml:space="preserve"> «Воспитатели России»</w:t>
      </w:r>
      <w:r w:rsidRPr="00DE303E">
        <w:rPr>
          <w:rFonts w:ascii="Times New Roman" w:eastAsia="Calibri" w:hAnsi="Times New Roman" w:cs="Times New Roman"/>
          <w:iCs/>
          <w:sz w:val="28"/>
          <w:szCs w:val="28"/>
        </w:rPr>
        <w:t xml:space="preserve"> в номинации «Методическая находка» - диплом 2 степени, июнь 2020г (всероссийский уровень)</w:t>
      </w:r>
    </w:p>
    <w:p w:rsidR="00DE303E" w:rsidRPr="00DE303E" w:rsidRDefault="00DE303E" w:rsidP="00DD2AEF">
      <w:pPr>
        <w:tabs>
          <w:tab w:val="left" w:pos="3150"/>
        </w:tabs>
        <w:spacing w:after="16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E303E">
        <w:rPr>
          <w:rFonts w:ascii="Times New Roman" w:eastAsia="Calibri" w:hAnsi="Times New Roman" w:cs="Times New Roman"/>
          <w:iCs/>
          <w:sz w:val="28"/>
          <w:szCs w:val="28"/>
        </w:rPr>
        <w:t>План 2019/2020 учебн</w:t>
      </w:r>
      <w:r w:rsidR="004645A1">
        <w:rPr>
          <w:rFonts w:ascii="Times New Roman" w:eastAsia="Calibri" w:hAnsi="Times New Roman" w:cs="Times New Roman"/>
          <w:iCs/>
          <w:sz w:val="28"/>
          <w:szCs w:val="28"/>
        </w:rPr>
        <w:t>ого</w:t>
      </w:r>
      <w:r w:rsidRPr="00DE303E">
        <w:rPr>
          <w:rFonts w:ascii="Times New Roman" w:eastAsia="Calibri" w:hAnsi="Times New Roman" w:cs="Times New Roman"/>
          <w:iCs/>
          <w:sz w:val="28"/>
          <w:szCs w:val="28"/>
        </w:rPr>
        <w:t xml:space="preserve"> год</w:t>
      </w:r>
      <w:r w:rsidR="004645A1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Pr="00DE303E">
        <w:rPr>
          <w:rFonts w:ascii="Times New Roman" w:eastAsia="Calibri" w:hAnsi="Times New Roman" w:cs="Times New Roman"/>
          <w:iCs/>
          <w:sz w:val="28"/>
          <w:szCs w:val="28"/>
        </w:rPr>
        <w:t xml:space="preserve"> не был реализован в полном объеме, т.к запланированные мероприятия предусматривали массовое участие воспитанников, но в связи с пандемией были введены ограничительные </w:t>
      </w:r>
      <w:proofErr w:type="gramStart"/>
      <w:r w:rsidRPr="00DE303E">
        <w:rPr>
          <w:rFonts w:ascii="Times New Roman" w:eastAsia="Calibri" w:hAnsi="Times New Roman" w:cs="Times New Roman"/>
          <w:iCs/>
          <w:sz w:val="28"/>
          <w:szCs w:val="28"/>
        </w:rPr>
        <w:t>меры  и</w:t>
      </w:r>
      <w:proofErr w:type="gramEnd"/>
      <w:r w:rsidRPr="00DE303E">
        <w:rPr>
          <w:rFonts w:ascii="Times New Roman" w:eastAsia="Calibri" w:hAnsi="Times New Roman" w:cs="Times New Roman"/>
          <w:iCs/>
          <w:sz w:val="28"/>
          <w:szCs w:val="28"/>
        </w:rPr>
        <w:t>,  работа Клубных часов приостановлена до настоящего времени.</w:t>
      </w:r>
    </w:p>
    <w:p w:rsidR="00DE303E" w:rsidRPr="00DE303E" w:rsidRDefault="00DE303E" w:rsidP="00DD2AEF">
      <w:pPr>
        <w:tabs>
          <w:tab w:val="left" w:pos="3150"/>
        </w:tabs>
        <w:spacing w:after="16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E303E">
        <w:rPr>
          <w:rFonts w:ascii="Times New Roman" w:eastAsia="Calibri" w:hAnsi="Times New Roman" w:cs="Times New Roman"/>
          <w:iCs/>
          <w:sz w:val="28"/>
          <w:szCs w:val="28"/>
        </w:rPr>
        <w:t xml:space="preserve">В ходе проведенной работы возникали различного плана трудности, но мы, методом проб и ошибок, все же справились с поставленными задачами. Работа была интересной, увлекательной. </w:t>
      </w:r>
    </w:p>
    <w:p w:rsidR="00DE303E" w:rsidRPr="00DE303E" w:rsidRDefault="00FE3E27" w:rsidP="00DD2AEF">
      <w:pPr>
        <w:tabs>
          <w:tab w:val="left" w:pos="3150"/>
        </w:tabs>
        <w:spacing w:after="16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E3E27">
        <w:rPr>
          <w:rFonts w:ascii="Times New Roman" w:eastAsia="Calibri" w:hAnsi="Times New Roman" w:cs="Times New Roman"/>
          <w:iCs/>
          <w:sz w:val="28"/>
          <w:szCs w:val="28"/>
        </w:rPr>
        <w:t>По результатам педагогической и психологической диагностики показатели социального развития и комфортности детей в образовательном пространстве детского сада значительно повысились</w:t>
      </w:r>
      <w:r w:rsidRPr="00DE303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DE303E" w:rsidRPr="00DE303E">
        <w:rPr>
          <w:rFonts w:ascii="Times New Roman" w:eastAsia="Calibri" w:hAnsi="Times New Roman" w:cs="Times New Roman"/>
          <w:iCs/>
          <w:sz w:val="28"/>
          <w:szCs w:val="28"/>
        </w:rPr>
        <w:t>Результат был заметен, дети стали более активны, менее стеснительны, свободно общались и перемещались по территории детского сада. Внедрение технологии «Клубный час» способствовало формированию у д</w:t>
      </w:r>
      <w:r w:rsidR="00915C5A">
        <w:rPr>
          <w:rFonts w:ascii="Times New Roman" w:eastAsia="Calibri" w:hAnsi="Times New Roman" w:cs="Times New Roman"/>
          <w:iCs/>
          <w:sz w:val="28"/>
          <w:szCs w:val="28"/>
        </w:rPr>
        <w:t>ошкольников</w:t>
      </w:r>
      <w:r w:rsidR="00DE303E" w:rsidRPr="00DE303E">
        <w:rPr>
          <w:rFonts w:ascii="Times New Roman" w:eastAsia="Calibri" w:hAnsi="Times New Roman" w:cs="Times New Roman"/>
          <w:iCs/>
          <w:sz w:val="28"/>
          <w:szCs w:val="28"/>
        </w:rPr>
        <w:t xml:space="preserve"> следующих личностных качеств: активный, самостоятельный, инициативный, коммуникативный, организованный, ответственный, толерантный по отношению к окружающим. </w:t>
      </w:r>
    </w:p>
    <w:p w:rsidR="00E37DFA" w:rsidRPr="003A0A88" w:rsidRDefault="00E37DFA" w:rsidP="003A0A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E37DFA" w:rsidRPr="003A0A88" w:rsidSect="00AA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23E" w:rsidRDefault="0003323E" w:rsidP="00AA2BEC">
      <w:pPr>
        <w:spacing w:after="0" w:line="240" w:lineRule="auto"/>
      </w:pPr>
      <w:r>
        <w:separator/>
      </w:r>
    </w:p>
  </w:endnote>
  <w:endnote w:type="continuationSeparator" w:id="0">
    <w:p w:rsidR="0003323E" w:rsidRDefault="0003323E" w:rsidP="00AA2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23E" w:rsidRDefault="0003323E" w:rsidP="00AA2BEC">
      <w:pPr>
        <w:spacing w:after="0" w:line="240" w:lineRule="auto"/>
      </w:pPr>
      <w:r>
        <w:separator/>
      </w:r>
    </w:p>
  </w:footnote>
  <w:footnote w:type="continuationSeparator" w:id="0">
    <w:p w:rsidR="0003323E" w:rsidRDefault="0003323E" w:rsidP="00AA2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6635E"/>
    <w:multiLevelType w:val="hybridMultilevel"/>
    <w:tmpl w:val="C652B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D08A8"/>
    <w:multiLevelType w:val="multilevel"/>
    <w:tmpl w:val="963E4D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2" w15:restartNumberingAfterBreak="0">
    <w:nsid w:val="331F5D7C"/>
    <w:multiLevelType w:val="hybridMultilevel"/>
    <w:tmpl w:val="515A7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BEC"/>
    <w:rsid w:val="0003323E"/>
    <w:rsid w:val="00033EFC"/>
    <w:rsid w:val="00062C4D"/>
    <w:rsid w:val="002252F0"/>
    <w:rsid w:val="0026354E"/>
    <w:rsid w:val="002D5B1D"/>
    <w:rsid w:val="00366551"/>
    <w:rsid w:val="003A0A88"/>
    <w:rsid w:val="004645A1"/>
    <w:rsid w:val="00485596"/>
    <w:rsid w:val="00550060"/>
    <w:rsid w:val="005A1108"/>
    <w:rsid w:val="005F7965"/>
    <w:rsid w:val="00612524"/>
    <w:rsid w:val="00655A37"/>
    <w:rsid w:val="006A76E2"/>
    <w:rsid w:val="007640FA"/>
    <w:rsid w:val="00766BC2"/>
    <w:rsid w:val="007C7DB9"/>
    <w:rsid w:val="007D081A"/>
    <w:rsid w:val="007F2813"/>
    <w:rsid w:val="008B0513"/>
    <w:rsid w:val="008D4810"/>
    <w:rsid w:val="0091346D"/>
    <w:rsid w:val="00915C5A"/>
    <w:rsid w:val="00931115"/>
    <w:rsid w:val="009A547F"/>
    <w:rsid w:val="009C3DA8"/>
    <w:rsid w:val="00AA2BEC"/>
    <w:rsid w:val="00B67D73"/>
    <w:rsid w:val="00B72503"/>
    <w:rsid w:val="00BC6AA9"/>
    <w:rsid w:val="00BF5D2C"/>
    <w:rsid w:val="00C66680"/>
    <w:rsid w:val="00DD2AEF"/>
    <w:rsid w:val="00DE303E"/>
    <w:rsid w:val="00E338C5"/>
    <w:rsid w:val="00E37DFA"/>
    <w:rsid w:val="00E45534"/>
    <w:rsid w:val="00F4009B"/>
    <w:rsid w:val="00F73D9A"/>
    <w:rsid w:val="00FE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5C3C8"/>
  <w15:docId w15:val="{9DCB829C-9910-4FE4-8F03-E6725E95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BE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A2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2BEC"/>
  </w:style>
  <w:style w:type="paragraph" w:styleId="a6">
    <w:name w:val="footer"/>
    <w:basedOn w:val="a"/>
    <w:link w:val="a7"/>
    <w:uiPriority w:val="99"/>
    <w:semiHidden/>
    <w:unhideWhenUsed/>
    <w:rsid w:val="00AA2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2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Компьютер</cp:lastModifiedBy>
  <cp:revision>21</cp:revision>
  <dcterms:created xsi:type="dcterms:W3CDTF">2021-01-21T01:36:00Z</dcterms:created>
  <dcterms:modified xsi:type="dcterms:W3CDTF">2021-01-31T13:15:00Z</dcterms:modified>
</cp:coreProperties>
</file>