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3C1DB6" w:rsidTr="00C9439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C1DB6" w:rsidRPr="003C1DB6" w:rsidRDefault="003C1DB6" w:rsidP="003C1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Разработано и принято:</w:t>
            </w:r>
          </w:p>
          <w:p w:rsidR="003C1DB6" w:rsidRPr="003C1DB6" w:rsidRDefault="003C1DB6" w:rsidP="003C1D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Советом трудового коллектива МДОАУ Детского сада № 3 </w:t>
            </w:r>
            <w:proofErr w:type="spellStart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3C1DB6" w:rsidRPr="003C1DB6" w:rsidRDefault="003C1DB6" w:rsidP="00B15B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B15B7E">
              <w:rPr>
                <w:rFonts w:ascii="Times New Roman" w:hAnsi="Times New Roman" w:cs="Times New Roman"/>
                <w:sz w:val="28"/>
                <w:szCs w:val="28"/>
              </w:rPr>
              <w:t xml:space="preserve">№ 3 </w:t>
            </w: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B15B7E">
              <w:rPr>
                <w:rFonts w:ascii="Times New Roman" w:hAnsi="Times New Roman" w:cs="Times New Roman"/>
                <w:sz w:val="28"/>
                <w:szCs w:val="28"/>
              </w:rPr>
              <w:t xml:space="preserve"> 11 апреля 2014 г.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C1DB6" w:rsidRDefault="003C1DB6" w:rsidP="003C1D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C1DB6" w:rsidRDefault="003C1DB6" w:rsidP="003C1D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  заведующего  МДОАУ</w:t>
            </w:r>
          </w:p>
          <w:p w:rsidR="003C1DB6" w:rsidRDefault="003C1DB6" w:rsidP="003C1D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 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3C1DB6" w:rsidRDefault="003C1DB6" w:rsidP="003C1D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№</w:t>
            </w:r>
            <w:r w:rsidR="00C9439B">
              <w:rPr>
                <w:rFonts w:ascii="Times New Roman" w:hAnsi="Times New Roman" w:cs="Times New Roman"/>
                <w:sz w:val="28"/>
                <w:szCs w:val="28"/>
              </w:rPr>
              <w:t xml:space="preserve"> 52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9439B">
              <w:rPr>
                <w:rFonts w:ascii="Times New Roman" w:hAnsi="Times New Roman" w:cs="Times New Roman"/>
                <w:sz w:val="28"/>
                <w:szCs w:val="28"/>
              </w:rPr>
              <w:t xml:space="preserve"> 14 апреля 2014 г.</w:t>
            </w:r>
          </w:p>
          <w:p w:rsidR="003C1DB6" w:rsidRPr="003C1DB6" w:rsidRDefault="003C1DB6" w:rsidP="003C1D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 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Гнатышина</w:t>
            </w:r>
            <w:proofErr w:type="spellEnd"/>
          </w:p>
        </w:tc>
      </w:tr>
    </w:tbl>
    <w:p w:rsidR="006C0784" w:rsidRDefault="006C0784" w:rsidP="003C1DB6">
      <w:pPr>
        <w:jc w:val="both"/>
      </w:pPr>
    </w:p>
    <w:p w:rsidR="003C1DB6" w:rsidRDefault="003C1DB6"/>
    <w:p w:rsidR="003C1DB6" w:rsidRDefault="003C1DB6"/>
    <w:p w:rsidR="003C1DB6" w:rsidRDefault="003C1DB6"/>
    <w:p w:rsidR="003C1DB6" w:rsidRPr="003C1DB6" w:rsidRDefault="003C1DB6" w:rsidP="003C1DB6">
      <w:pPr>
        <w:spacing w:after="0" w:line="240" w:lineRule="auto"/>
        <w:jc w:val="center"/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</w:pPr>
      <w:r w:rsidRPr="003C1DB6"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3C1DB6" w:rsidRDefault="003C1DB6" w:rsidP="003C1DB6">
      <w:pPr>
        <w:spacing w:after="0" w:line="240" w:lineRule="auto"/>
        <w:jc w:val="center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О СИСТЕМЕ НОРМИРОВАНИЯ ТРУДА </w:t>
      </w:r>
    </w:p>
    <w:p w:rsidR="003C1DB6" w:rsidRDefault="003C1DB6" w:rsidP="003C1DB6">
      <w:pPr>
        <w:spacing w:after="0" w:line="240" w:lineRule="auto"/>
        <w:jc w:val="center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</w:p>
    <w:p w:rsidR="003C1DB6" w:rsidRDefault="003C1DB6" w:rsidP="003C1DB6">
      <w:pPr>
        <w:spacing w:after="0" w:line="240" w:lineRule="auto"/>
        <w:jc w:val="center"/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Муниципального дошкольного образовательного автономного учреждения  Детского сада № 3 «Теремок» </w:t>
      </w:r>
      <w:proofErr w:type="spellStart"/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. Серышево</w:t>
      </w:r>
    </w:p>
    <w:p w:rsidR="003C1DB6" w:rsidRDefault="003C1DB6" w:rsidP="003C1DB6"/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  <w:r>
        <w:tab/>
      </w: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3C1DB6" w:rsidRDefault="003C1DB6" w:rsidP="003C1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ВВЕДЕНИЕ</w:t>
      </w:r>
    </w:p>
    <w:p w:rsidR="004E4AB7" w:rsidRDefault="004E4AB7" w:rsidP="004E4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AB7" w:rsidRDefault="004E4AB7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разработано в соотв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етствии и</w:t>
      </w:r>
      <w:r w:rsid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следую</w:t>
      </w:r>
      <w:r w:rsidR="003C1DB6"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нормативных актов:</w:t>
      </w:r>
    </w:p>
    <w:p w:rsidR="004E4AB7" w:rsidRDefault="003C1DB6" w:rsidP="004E4AB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4AB7"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Трудовой кодекс Российской Федерации;</w:t>
      </w:r>
    </w:p>
    <w:p w:rsidR="004E4AB7" w:rsidRDefault="004E4AB7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Правительства РФ от 11 ноября 2002 года № 804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правилах разработки и утверждения типовых норм труда»;</w:t>
      </w:r>
    </w:p>
    <w:p w:rsidR="004E4AB7" w:rsidRDefault="003C1DB6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Постановление Госкомтруда и Президи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ума ВЦСПС от 19 июня 1986 года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226/П-6 «Положение об организации нормирован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труда в народном хозяйстве»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части не противоречащей действующему законодательству); </w:t>
      </w:r>
    </w:p>
    <w:p w:rsidR="004E4AB7" w:rsidRDefault="003C1DB6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Распоряжение Правительства Российск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 от 26 ноября 2012г.№2190-р;</w:t>
      </w:r>
    </w:p>
    <w:p w:rsidR="004E4AB7" w:rsidRDefault="003C1DB6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Приказ Министерства труда и социальн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защиты РФ от 31 мая 2013 г.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235 "Об утверждении методических рекомендац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для федеральных органов ис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полнительной власти по разработке т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иповых отраслевых норм труда"; </w:t>
      </w:r>
    </w:p>
    <w:p w:rsidR="003C1DB6" w:rsidRPr="003C1DB6" w:rsidRDefault="003C1DB6" w:rsidP="004E4A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Приказ Министерства труда и социальной защиты РФ от 30 сентября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2013 г. № 504 "Об утверждении методических ре</w:t>
      </w:r>
      <w:r w:rsidR="004E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комендаций для государственных </w:t>
      </w:r>
      <w:r w:rsidRPr="003C1DB6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(муниципальных) учреждений по разработке систем нормирования труда</w:t>
      </w:r>
      <w:r w:rsidRPr="003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". </w:t>
      </w:r>
    </w:p>
    <w:p w:rsidR="003C1DB6" w:rsidRDefault="003C1DB6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C9439B" w:rsidRDefault="00C9439B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4E4AB7" w:rsidRDefault="004E4AB7" w:rsidP="004E4AB7">
      <w:pPr>
        <w:pStyle w:val="210"/>
        <w:shd w:val="clear" w:color="auto" w:fill="auto"/>
        <w:spacing w:after="0" w:line="230" w:lineRule="exact"/>
        <w:ind w:left="20" w:firstLine="700"/>
        <w:jc w:val="both"/>
        <w:rPr>
          <w:rStyle w:val="21"/>
          <w:rFonts w:ascii="Times New Roman" w:hAnsi="Times New Roman" w:cs="Times New Roman"/>
          <w:b w:val="0"/>
          <w:bCs w:val="0"/>
          <w:color w:val="000000"/>
        </w:rPr>
      </w:pPr>
      <w:bookmarkStart w:id="0" w:name="bookmark2"/>
    </w:p>
    <w:p w:rsidR="004E4AB7" w:rsidRPr="00B15B7E" w:rsidRDefault="004E4AB7" w:rsidP="00B15B7E">
      <w:pPr>
        <w:pStyle w:val="210"/>
        <w:numPr>
          <w:ilvl w:val="0"/>
          <w:numId w:val="2"/>
        </w:numPr>
        <w:shd w:val="clear" w:color="auto" w:fill="auto"/>
        <w:spacing w:after="0" w:line="230" w:lineRule="exact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ОБЛАСТЬ  ПРИМЕНЕНИЯ</w:t>
      </w:r>
      <w:bookmarkEnd w:id="0"/>
    </w:p>
    <w:p w:rsidR="004E4AB7" w:rsidRPr="00760552" w:rsidRDefault="004E4AB7" w:rsidP="00760552">
      <w:pPr>
        <w:pStyle w:val="a5"/>
        <w:shd w:val="clear" w:color="auto" w:fill="auto"/>
        <w:tabs>
          <w:tab w:val="left" w:leader="dot" w:pos="889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4E4AB7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Настоящее положение устанавливает систему нормативов и норм, на основе которых реализуется функция нормирования труда, содержит основные положения, регламентирующие организацию нормирования труда, а так же устанавливает порядок проведения нормативно - исследовательских работ по труду в </w:t>
      </w:r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Муници</w:t>
      </w:r>
      <w:r w:rsidR="00760552">
        <w:rPr>
          <w:rFonts w:ascii="Times New Roman" w:hAnsi="Times New Roman" w:cs="Times New Roman"/>
          <w:color w:val="000000"/>
          <w:sz w:val="28"/>
          <w:szCs w:val="28"/>
        </w:rPr>
        <w:t>пальном дошкольном образователь</w:t>
      </w:r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 xml:space="preserve">ном автономном учреждении Детском саду № 3 «Теремок» </w:t>
      </w:r>
      <w:proofErr w:type="spellStart"/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. Серышево.</w:t>
      </w:r>
    </w:p>
    <w:p w:rsidR="00760552" w:rsidRPr="00B15B7E" w:rsidRDefault="004E4AB7" w:rsidP="00B15B7E">
      <w:pPr>
        <w:pStyle w:val="a5"/>
        <w:shd w:val="clear" w:color="auto" w:fill="auto"/>
        <w:tabs>
          <w:tab w:val="left" w:leader="dot" w:pos="8890"/>
        </w:tabs>
        <w:spacing w:line="240" w:lineRule="auto"/>
        <w:ind w:left="20" w:right="20" w:firstLine="700"/>
        <w:rPr>
          <w:rStyle w:val="21"/>
          <w:rFonts w:ascii="Times New Roman" w:hAnsi="Times New Roman" w:cs="Times New Roman"/>
          <w:b w:val="0"/>
          <w:bCs w:val="0"/>
          <w:spacing w:val="1"/>
          <w:sz w:val="28"/>
          <w:szCs w:val="28"/>
          <w:shd w:val="clear" w:color="auto" w:fill="auto"/>
        </w:rPr>
      </w:pPr>
      <w:r w:rsidRPr="004E4AB7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Настоящее Положение вводится в действие для применения на всех подразделениях </w:t>
      </w:r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Муници</w:t>
      </w:r>
      <w:r w:rsidR="00760552">
        <w:rPr>
          <w:rFonts w:ascii="Times New Roman" w:hAnsi="Times New Roman" w:cs="Times New Roman"/>
          <w:color w:val="000000"/>
          <w:sz w:val="28"/>
          <w:szCs w:val="28"/>
        </w:rPr>
        <w:t>пального дошкольного образовательного автономного учреждения Детский сад</w:t>
      </w:r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 xml:space="preserve"> № 3 «Теремок» </w:t>
      </w:r>
      <w:proofErr w:type="spellStart"/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пгт</w:t>
      </w:r>
      <w:proofErr w:type="spellEnd"/>
      <w:r w:rsidR="00760552" w:rsidRPr="00760552">
        <w:rPr>
          <w:rFonts w:ascii="Times New Roman" w:hAnsi="Times New Roman" w:cs="Times New Roman"/>
          <w:color w:val="000000"/>
          <w:sz w:val="28"/>
          <w:szCs w:val="28"/>
        </w:rPr>
        <w:t>. Серышево.</w:t>
      </w:r>
      <w:bookmarkStart w:id="1" w:name="bookmark3"/>
    </w:p>
    <w:p w:rsidR="00760552" w:rsidRDefault="00760552" w:rsidP="00760552">
      <w:pPr>
        <w:pStyle w:val="210"/>
        <w:shd w:val="clear" w:color="auto" w:fill="auto"/>
        <w:spacing w:after="0" w:line="240" w:lineRule="auto"/>
        <w:ind w:left="20" w:firstLine="700"/>
        <w:jc w:val="center"/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2. ТЕРМИНЫ И ОПРЕДЕЛЕНИЯ</w:t>
      </w:r>
    </w:p>
    <w:bookmarkEnd w:id="1"/>
    <w:p w:rsidR="00760552" w:rsidRPr="00760552" w:rsidRDefault="00760552" w:rsidP="00760552">
      <w:pPr>
        <w:pStyle w:val="a5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 настоящем документе применяются следующие термины с соответствующими определениями: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апробация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: Процесс внедрения на ограниченный (тестовый) период результатов проведённых работ (нормативных материалов, норм труда) в целях анализа и изучения их влияния на трудовой процесс (осуществляемую деятельность) в условиях приближенных к </w:t>
      </w:r>
      <w:proofErr w:type="gramStart"/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реальным</w:t>
      </w:r>
      <w:proofErr w:type="gramEnd"/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(фактическим) и результативность учреждения.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аттестованные нормы: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Технически обоснованные нормы, соответствующие достигнутому уровню техники и технологии, организации производства и труда.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временные нормы: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Нормы на повторяющиеся операции, установленные на период освоения тех или иных видов работ при отсутствии нормативных материалов для нормирования труда. Временные нормы устанавливают на срок до трёх месяцев и по истечении этого срока их заменяют постоянными нормами.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замена и пересмотр норм труда: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Необходимый и закономерный процесс, требующий соответствующей организации контроля на уровне учреждения и его подразделений. Объясняется это стремлением работодателя повысить эффективность использования трудового потенциала работников, изыскать резервы, учесть любые возможности для повышения эффективности.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напряжённость нормы труда: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Относительная величина, определяющая необходимое время для выполнения конкретной работы в конкретных организационно-технических условиях; показатель напряжённости - отношение необходимого времени к установленной норме или фактическим затратам времени.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норма времени обслуживания: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Величина затрат рабочего времени, установленная вы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полнения единицы работ, оказания услуг в определённых организационно - технических условиях.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норма затрат труда: 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Количество труда, которое необходимо затратить на качественное оказание услуг в определённых организационно-технических условиях.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норма обслуживания: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Количество объектов, которые работник или 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группа работников соответствующей квалификации обслуживают в течение единицы рабочего времени в определённых организационно - технических условиях. Разновидностью нормы обслуживания является норма управляемости, определяющая численность работников, которыми должен руководить один руководитель. Типовая норма обслуживания устанавливается по среднему показателю для однородных рабочих мест.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норма численности: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Установленная численность работников определённого профессионально - квалификационного состава, необходимая для выполнения конкретных функций, оказания услуг, выполнения определенного объема работ в определённых организационно - технических условиях.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нормированное задание: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Установленный на основе указанных выше видов норм затрат труда объем работ/услуг который работник или группа работников должны выполнять/оказать за рабочую смену (рабочий день), месяц или в иную единицу рабочего времени. Нормированные задания разрабатываются на основе действующих норм затрат труда и могут содержать индивидуальные и коллективные затраты труда, устанавливаемые с учётом заданий по повышению производительности труда и экономии материальных ресурсов. Эти задания устанавливаются исходя из имеющихся на каждом рабочем месте возможностей. Поэтому нормированные задания в отличие от норм затрат труда могут устанавливаться только для конкретного рабочего места и с учётом только ему присущих особенностей и возможностей </w:t>
      </w:r>
      <w:proofErr w:type="gramStart"/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мобилизации резервов повышения эффективности труда</w:t>
      </w:r>
      <w:proofErr w:type="gramEnd"/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отраслевые нормы: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Нормативные материалы по труду, предназначенные для нормирования труда на работах, выполняемых в учреждениях одной отрасли экономики (здравоохра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нение, образование и т.п.).</w:t>
      </w:r>
    </w:p>
    <w:p w:rsidR="00760552" w:rsidRPr="00760552" w:rsidRDefault="00760552" w:rsidP="00760552">
      <w:pPr>
        <w:pStyle w:val="a5"/>
        <w:numPr>
          <w:ilvl w:val="0"/>
          <w:numId w:val="3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760552">
        <w:rPr>
          <w:rStyle w:val="a4"/>
          <w:rFonts w:ascii="Times New Roman" w:hAnsi="Times New Roman" w:cs="Times New Roman"/>
          <w:color w:val="000000"/>
          <w:sz w:val="28"/>
          <w:szCs w:val="28"/>
        </w:rPr>
        <w:t>ошибочно установленные нормы (ошибочные):</w:t>
      </w:r>
      <w:r w:rsidRPr="0076055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Нормы труда, при установлении которых неправильно учтены организационно-технические и другие условия или допущены неточности при применении нормативов по труду и проведении расчётов.</w:t>
      </w:r>
    </w:p>
    <w:p w:rsidR="00760552" w:rsidRPr="00916683" w:rsidRDefault="00760552" w:rsidP="00916683">
      <w:pPr>
        <w:pStyle w:val="a5"/>
        <w:numPr>
          <w:ilvl w:val="0"/>
          <w:numId w:val="3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916683">
        <w:rPr>
          <w:rStyle w:val="a4"/>
          <w:rFonts w:ascii="Times New Roman" w:hAnsi="Times New Roman" w:cs="Times New Roman"/>
          <w:color w:val="000000"/>
          <w:sz w:val="28"/>
          <w:szCs w:val="28"/>
        </w:rPr>
        <w:t>разовые нормы:</w:t>
      </w:r>
      <w:r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Нормативные материалы по труду, устанавливаются на отдельные работы, носящие единичный характер (внеплановые, аварийные, случайные и другие работы, не</w:t>
      </w:r>
      <w:proofErr w:type="gramEnd"/>
    </w:p>
    <w:p w:rsidR="00760552" w:rsidRPr="00916683" w:rsidRDefault="00760552" w:rsidP="00916683">
      <w:pPr>
        <w:pStyle w:val="a5"/>
        <w:shd w:val="clear" w:color="auto" w:fill="auto"/>
        <w:spacing w:line="240" w:lineRule="auto"/>
        <w:ind w:left="20" w:right="20"/>
        <w:rPr>
          <w:rFonts w:ascii="Times New Roman" w:hAnsi="Times New Roman" w:cs="Times New Roman"/>
          <w:sz w:val="28"/>
          <w:szCs w:val="28"/>
        </w:rPr>
      </w:pPr>
      <w:r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предусмотренные технологией), и действуют, пока эти работы выполняются, если для них не введены временные или постоянные нормы.</w:t>
      </w:r>
    </w:p>
    <w:p w:rsidR="00760552" w:rsidRPr="00916683" w:rsidRDefault="00916683" w:rsidP="00916683">
      <w:pPr>
        <w:pStyle w:val="a5"/>
        <w:shd w:val="clear" w:color="auto" w:fill="auto"/>
        <w:tabs>
          <w:tab w:val="left" w:pos="709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ab/>
      </w:r>
      <w:r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2.14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0552" w:rsidRPr="00916683">
        <w:rPr>
          <w:rStyle w:val="a4"/>
          <w:rFonts w:ascii="Times New Roman" w:hAnsi="Times New Roman" w:cs="Times New Roman"/>
          <w:color w:val="000000"/>
          <w:sz w:val="28"/>
          <w:szCs w:val="28"/>
        </w:rPr>
        <w:t>технически обоснованная норма труда:</w:t>
      </w:r>
      <w:r w:rsidR="00760552"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Норма, установленная аналитическим методом нормирования и предусматривающая наиболее полное и эффективное использование рабочего времени.</w:t>
      </w:r>
    </w:p>
    <w:p w:rsidR="00760552" w:rsidRPr="00916683" w:rsidRDefault="00916683" w:rsidP="00916683">
      <w:pPr>
        <w:pStyle w:val="a5"/>
        <w:shd w:val="clear" w:color="auto" w:fill="auto"/>
        <w:tabs>
          <w:tab w:val="left" w:pos="709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ab/>
      </w:r>
      <w:r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2.15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0552" w:rsidRPr="00916683">
        <w:rPr>
          <w:rStyle w:val="a4"/>
          <w:rFonts w:ascii="Times New Roman" w:hAnsi="Times New Roman" w:cs="Times New Roman"/>
          <w:color w:val="000000"/>
          <w:sz w:val="28"/>
          <w:szCs w:val="28"/>
        </w:rPr>
        <w:t>устаревшие нормы:</w:t>
      </w:r>
      <w:r w:rsidR="00760552"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Нормы труда на работах, трудоёмкость которых уменьшилась в результате общего улучшения организации производства и труда, увеличения объёмов работ, роста профессионального мастерства и совершенствования навыков работников.</w:t>
      </w:r>
    </w:p>
    <w:p w:rsidR="00760552" w:rsidRPr="00916683" w:rsidRDefault="00C12812" w:rsidP="00C12812">
      <w:pPr>
        <w:pStyle w:val="a5"/>
        <w:shd w:val="clear" w:color="auto" w:fill="auto"/>
        <w:tabs>
          <w:tab w:val="left" w:pos="709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2.16 </w:t>
      </w:r>
      <w:r w:rsidR="00760552" w:rsidRPr="00C12812">
        <w:rPr>
          <w:rStyle w:val="a4"/>
          <w:rFonts w:ascii="Times New Roman" w:hAnsi="Times New Roman" w:cs="Times New Roman"/>
          <w:color w:val="000000"/>
          <w:sz w:val="28"/>
          <w:szCs w:val="28"/>
        </w:rPr>
        <w:t>межотраслевые нормы труда</w:t>
      </w:r>
      <w:r w:rsidR="00760552"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: Нормативные материалы по труду, </w:t>
      </w:r>
      <w:r w:rsidR="00760552"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которые используются для нормирования труда работников, занятых выполнением работ по одинаковой технологии в аналогичных организационно-технических условиях в различных отраслях экономики.</w:t>
      </w:r>
    </w:p>
    <w:p w:rsidR="00760552" w:rsidRPr="00916683" w:rsidRDefault="00C12812" w:rsidP="00C12812">
      <w:pPr>
        <w:pStyle w:val="a5"/>
        <w:shd w:val="clear" w:color="auto" w:fill="auto"/>
        <w:tabs>
          <w:tab w:val="left" w:pos="709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2.17 </w:t>
      </w:r>
      <w:r w:rsidR="00760552" w:rsidRPr="00C12812">
        <w:rPr>
          <w:rStyle w:val="a4"/>
          <w:rFonts w:ascii="Times New Roman" w:hAnsi="Times New Roman" w:cs="Times New Roman"/>
          <w:color w:val="000000"/>
          <w:sz w:val="28"/>
          <w:szCs w:val="28"/>
        </w:rPr>
        <w:t>местные нормы труда:</w:t>
      </w:r>
      <w:r w:rsidR="00760552" w:rsidRPr="0091668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Нормативные материалы по труду, разработанные и утверждённые в учреждении.</w:t>
      </w:r>
    </w:p>
    <w:p w:rsidR="00760552" w:rsidRDefault="00760552" w:rsidP="00B15B7E">
      <w:pPr>
        <w:pStyle w:val="30"/>
        <w:shd w:val="clear" w:color="auto" w:fill="auto"/>
        <w:spacing w:after="0" w:line="240" w:lineRule="auto"/>
        <w:ind w:left="20" w:right="20"/>
        <w:rPr>
          <w:rStyle w:val="3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C12812">
        <w:rPr>
          <w:rStyle w:val="3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Примечание:</w:t>
      </w:r>
      <w:r w:rsidRPr="00916683">
        <w:rPr>
          <w:rStyle w:val="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Иные понятия и термины, используемые в настоящем Положении, применяются в соответствии с действующим законодательством Российской Федерации.</w:t>
      </w:r>
    </w:p>
    <w:p w:rsidR="00C12812" w:rsidRPr="00C12812" w:rsidRDefault="00C12812" w:rsidP="00B15B7E">
      <w:pPr>
        <w:pStyle w:val="30"/>
        <w:numPr>
          <w:ilvl w:val="0"/>
          <w:numId w:val="8"/>
        </w:numPr>
        <w:shd w:val="clear" w:color="auto" w:fill="auto"/>
        <w:spacing w:after="0" w:line="240" w:lineRule="auto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ОСНОВНЫЕ ЦЕЛИ И ЗАДАЧИ НОРМИРОВАНИЯ ТРУДА</w:t>
      </w:r>
    </w:p>
    <w:p w:rsidR="00C12812" w:rsidRPr="00C12812" w:rsidRDefault="00C12812" w:rsidP="00C12812">
      <w:pPr>
        <w:pStyle w:val="a5"/>
        <w:numPr>
          <w:ilvl w:val="1"/>
          <w:numId w:val="7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Нормирование труда является приоритетным и исходным звеном хозяйственного механизма, а также составной частью организации управления персоналом, обеспечивая установление научно-обоснованных норм труда в определённых организационно-технических условиях для повышения эффективности труда. Главной задачей нормирования труда в учреждении является установление обоснованных, прогрессивных показателей норм затрат труда в целях роста совокупной производительности и повышения эффективности использования трудовых ресурсов.</w:t>
      </w:r>
    </w:p>
    <w:p w:rsidR="00C12812" w:rsidRPr="00C12812" w:rsidRDefault="00C12812" w:rsidP="00C12812">
      <w:pPr>
        <w:pStyle w:val="a5"/>
        <w:numPr>
          <w:ilvl w:val="1"/>
          <w:numId w:val="7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Цель нормирования труда в 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МДОАУ Детском саду № 3 </w:t>
      </w:r>
      <w:proofErr w:type="spellStart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пгт</w:t>
      </w:r>
      <w:proofErr w:type="spellEnd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 Серышево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- создание системы нормирования труда, позволяющей: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совершенствовать организацию производства и труда с позиции минимизации трудовых за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трат;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8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планомерно снижать трудоёмкость работ, услуг;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рассчитывать и планировать численность работников по рабочим местам и </w:t>
      </w:r>
      <w:proofErr w:type="gramStart"/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подразделениям</w:t>
      </w:r>
      <w:proofErr w:type="gramEnd"/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исходя из плановых показателей;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9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рассчитывать и регулировать размеры постоянной и переменной части заработной платы ра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ботников, совершенствовать формы и системы оплаты труда и премирования.</w:t>
      </w:r>
    </w:p>
    <w:p w:rsidR="00C12812" w:rsidRPr="00C12812" w:rsidRDefault="00C12812" w:rsidP="00C12812">
      <w:pPr>
        <w:pStyle w:val="a5"/>
        <w:numPr>
          <w:ilvl w:val="1"/>
          <w:numId w:val="7"/>
        </w:numPr>
        <w:shd w:val="clear" w:color="auto" w:fill="auto"/>
        <w:tabs>
          <w:tab w:val="left" w:pos="1147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Основными задачами нормирования труда в 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МДОАУ Детском саду № 3 </w:t>
      </w:r>
      <w:proofErr w:type="spellStart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пгт</w:t>
      </w:r>
      <w:proofErr w:type="spellEnd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 Серышево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являются: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разработка системы нормирования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разработка мер по систематическому совершенствованию нормирования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анализ и определение оптимальных затрат труда на все работы и услуги;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разработка норм и нормативов для нормирования труда на новые и не охваченные нормиро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ванием оборудование, технологии, работы и услуги;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9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разработка укрупнённых и комплексных норм затрат труда на законченный объем работ, ус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луг;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повышение качества разрабатываемых нормативных материалов и уровня их обоснования;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организация систематической работы по своевременному внедрению разработанных норм и нормативов по труду и обеспечение </w:t>
      </w:r>
      <w:proofErr w:type="gramStart"/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контроля за</w:t>
      </w:r>
      <w:proofErr w:type="gramEnd"/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их правильным применением;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обеспечение определения и планирования численности работников по 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количеству, уровню их квалификации на основе норм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обоснование и организация рациональной занятости работников на индивидуальных и кол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лективных рабочих местах, анализ соотношения продолжительности работ различной сложности;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выявление и сокращение нерациональных затрат рабочего времени, устранение потерь рабочего времени и простоев на рабочих местах;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определение оптимального соотношения работников одной профессии (специальности) различной квалификации в подразделениях учреждения;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расчёт нормы численности работников, необходимого для выполнения планируемого объ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ёма работ, услуг;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обоснование форм и видов премирования работников за количественные и качественные результаты труда.</w:t>
      </w:r>
    </w:p>
    <w:p w:rsidR="00C12812" w:rsidRPr="00C12812" w:rsidRDefault="00C12812" w:rsidP="00C12812">
      <w:pPr>
        <w:pStyle w:val="a5"/>
        <w:numPr>
          <w:ilvl w:val="1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Развитие нормирования труда должно способствовать совершенствованию организации труда, планированию и анализу использования трудовых ресурсов, развитию форм использования трудовых ресурсов, снижению трудоёмкости выполняемых работ, росту производительности труда.</w:t>
      </w:r>
    </w:p>
    <w:p w:rsidR="00126C4F" w:rsidRPr="00B15B7E" w:rsidRDefault="00C12812" w:rsidP="00B15B7E">
      <w:pPr>
        <w:pStyle w:val="a5"/>
        <w:numPr>
          <w:ilvl w:val="1"/>
          <w:numId w:val="7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Style w:val="21"/>
          <w:rFonts w:ascii="Times New Roman" w:hAnsi="Times New Roman" w:cs="Times New Roman"/>
          <w:bCs w:val="0"/>
          <w:spacing w:val="1"/>
          <w:sz w:val="28"/>
          <w:szCs w:val="28"/>
          <w:shd w:val="clear" w:color="auto" w:fill="auto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 целях рационального и эффективного достижения задач нормирования труда необходимо широкое применение современных экономико-математических методов обработки исходных данных и электронно-вычислительной техники, систем микроэлементного нормирования, видеотехники и других технических средств измерения затрат рабочего времени и изучения приёмов и методов труда.</w:t>
      </w:r>
      <w:bookmarkStart w:id="2" w:name="bookmark5"/>
    </w:p>
    <w:p w:rsidR="00126C4F" w:rsidRDefault="00126C4F" w:rsidP="00126C4F">
      <w:pPr>
        <w:pStyle w:val="210"/>
        <w:shd w:val="clear" w:color="auto" w:fill="auto"/>
        <w:spacing w:after="0" w:line="240" w:lineRule="auto"/>
        <w:ind w:left="20" w:right="20" w:firstLine="700"/>
        <w:jc w:val="center"/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4. НОРМАТИВНЫЕ МАТЕРИАЛЫ И НОРМЫ ТРУДА</w:t>
      </w:r>
    </w:p>
    <w:bookmarkEnd w:id="2"/>
    <w:p w:rsidR="00C12812" w:rsidRPr="00C12812" w:rsidRDefault="00C12812" w:rsidP="00C12812">
      <w:pPr>
        <w:pStyle w:val="a5"/>
        <w:numPr>
          <w:ilvl w:val="0"/>
          <w:numId w:val="9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r w:rsid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МДОАУ Детском саду № 3 </w:t>
      </w:r>
      <w:proofErr w:type="spellStart"/>
      <w:r w:rsid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пгт</w:t>
      </w:r>
      <w:proofErr w:type="spellEnd"/>
      <w:r w:rsid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 Серышево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применяются следующие основные нормативные материалы по нормированию труда: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методические рекомендации по разработке норм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методические рекомендации по разработке системы нормирования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нормы труда (нормы, нормативы времени, численности, нормы выработки, обслуживания).</w:t>
      </w:r>
    </w:p>
    <w:p w:rsidR="00C12812" w:rsidRPr="00C12812" w:rsidRDefault="00C12812" w:rsidP="00C12812">
      <w:pPr>
        <w:pStyle w:val="a5"/>
        <w:numPr>
          <w:ilvl w:val="0"/>
          <w:numId w:val="9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 уровне учреждения в качестве базовых показателей при разработке местных норм труда, расчёте производных показателей, в целях организации и управления персоналом используются межотраслевые и отраслевые нормы труда. При отсутствии межотраслевых и отраслевых норм труда предприятия разрабатывают местные нормы труда.</w:t>
      </w:r>
    </w:p>
    <w:p w:rsidR="00C12812" w:rsidRPr="00C12812" w:rsidRDefault="00C12812" w:rsidP="00C12812">
      <w:pPr>
        <w:pStyle w:val="a5"/>
        <w:numPr>
          <w:ilvl w:val="0"/>
          <w:numId w:val="9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Нормативные материалы для нормирования труда должны отвечать следующим основным требованиям: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соответствовать современному уровню техники и технологии, организации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учитывать в максимальной степени влияние технико-технологических, организационных, эко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номических и психофизиологических факторов;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обеспечивать высокое качество устанавливаемых норм труда, 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оптимальный уровень напря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жённости (интенсивности) труда;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соответствовать требуемому уровню точности;</w:t>
      </w:r>
    </w:p>
    <w:p w:rsidR="00C12812" w:rsidRPr="00126C4F" w:rsidRDefault="00C12812" w:rsidP="00126C4F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быть удобными для расчёта по ним затрат труда в учреждении и определения трудоёмкости</w:t>
      </w:r>
      <w:r w:rsidR="00126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работ;</w:t>
      </w:r>
    </w:p>
    <w:p w:rsidR="00C12812" w:rsidRPr="00C12812" w:rsidRDefault="00C12812" w:rsidP="00C12812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обеспечивать возможность использования их в автоматизированных системах и персональ</w:t>
      </w:r>
      <w:r w:rsidRPr="00C1281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ных электронно-вычислительных машинах для сбора и обработки информации.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 сфере применения нормативные материалы подразделяются на межотраслевые, отраслевые и местные.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Установление количества необходимых затрат труда на выполнение работ органически связано с установлением квалификационных требований к исполнителям этих работ.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Степень дифференциации или укрупнения норм определяется конкретными условиями организации труда.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Наряду с нормами, установленными на стабильные по организационно-техническим условиям работы, применяются временные и разовые нормы.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Временные нормы устанавливаются на период освоения тех или иных работ при отсутствии утверждённых норм труда на срок не более 1 (одного) года, которые могут быть установлены суммарными экспертными методами нормирования труда.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Постоянные нормы разрабатываются и утверждаются на срок не более 5 (пяти) лет и имеют техническую обоснованность.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Техническими обоснованными считаются нормы </w:t>
      </w:r>
      <w:proofErr w:type="gramStart"/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труда</w:t>
      </w:r>
      <w:proofErr w:type="gramEnd"/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установленные на основе аналитических методов нормирования труда с указанием квалификационных требований к выполнению работ и ориентированные на наиболее полное использование всех резервов рабочего времени по продолжительности и уровню интенсивности труда, темпу работы. Тарификация работ и определение квалификационных требований к работникам производятся в соответствии с нормами законодательства Российской Федерации.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Наряду с нормами, установленными по действующим нормативным документам на стабильные по организационно - техническим условиям работы, применятся временные и разовые нормы.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Разовые нормы устанавливаются на отдельные работы, носящие единичный характер (внеплановые, аварийные и т.п.). Они могут быть расчетными и опытно - статистическими.</w:t>
      </w:r>
    </w:p>
    <w:p w:rsidR="00126C4F" w:rsidRPr="00126C4F" w:rsidRDefault="00126C4F" w:rsidP="00126C4F">
      <w:pPr>
        <w:pStyle w:val="a5"/>
        <w:numPr>
          <w:ilvl w:val="0"/>
          <w:numId w:val="6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Временные опытно - статистические нормы времени, численности, выработки или обслуживания устанавливаются при отсутствии в учреждении технически обоснованных нормативных материалов по труду на выполнение данных видов работ. Опытно-статистические нормы устанавливаются на основе экспертной оценки специалиста по нормированию труда, </w:t>
      </w:r>
      <w:proofErr w:type="gramStart"/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которая</w:t>
      </w:r>
      <w:proofErr w:type="gramEnd"/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базируется на систематизированных данных о фактических затратах времени на аналогичные работы за предыдущий период времени. Срок действия </w:t>
      </w: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временных норм не должен превышать трех месяцев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(на часто повторяющихся работах), а при длительном процессе - на период выполнения необходимых работ. Ответственные за нормирование лица несут персональную ответственность за правильное (обоснованное) установление временных норм труда.</w:t>
      </w:r>
    </w:p>
    <w:p w:rsidR="00FF77FB" w:rsidRDefault="00FF77FB" w:rsidP="00B15B7E">
      <w:pPr>
        <w:pStyle w:val="a5"/>
        <w:shd w:val="clear" w:color="auto" w:fill="auto"/>
        <w:tabs>
          <w:tab w:val="left" w:pos="709"/>
        </w:tabs>
        <w:spacing w:line="240" w:lineRule="auto"/>
        <w:ind w:right="20"/>
        <w:rPr>
          <w:rStyle w:val="a4"/>
          <w:rFonts w:ascii="Times New Roman" w:hAnsi="Times New Roman" w:cs="Times New Roman"/>
          <w:bCs w:val="0"/>
          <w:spacing w:val="1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4.4. </w:t>
      </w:r>
      <w:r w:rsidR="00126C4F" w:rsidRPr="00126C4F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 введении временных или разовых норм труда трудовые коллективы должны быть извещены до начала выполнения работ.</w:t>
      </w:r>
    </w:p>
    <w:p w:rsidR="00FF77FB" w:rsidRDefault="00FF77FB" w:rsidP="00B15B7E">
      <w:pPr>
        <w:pStyle w:val="210"/>
        <w:shd w:val="clear" w:color="auto" w:fill="auto"/>
        <w:tabs>
          <w:tab w:val="left" w:pos="932"/>
        </w:tabs>
        <w:spacing w:after="0" w:line="240" w:lineRule="auto"/>
        <w:ind w:right="700"/>
        <w:jc w:val="center"/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3" w:name="bookmark6"/>
      <w:r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5. ОРГАНИЗАЦИЯ РАЗРАБОТКИ И ПЕРЕСМОТРА НОРМАТИВНЫХ МАТЕРИАЛОВ ПО НОРМИРОВАНИЮ ТРУДА</w:t>
      </w:r>
    </w:p>
    <w:bookmarkEnd w:id="3"/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Разработка нормативных материалов по нормированию труда в 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МДОАУ Детском саду № 3 </w:t>
      </w:r>
      <w:proofErr w:type="spellStart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пгт</w:t>
      </w:r>
      <w:proofErr w:type="spellEnd"/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 Серышево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основано на инициативе работодателя или представительного органа работников.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Основным видом нормативных материалов по нормированию труда в учреждении являются технически обоснованные нормы труда.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Обоснованными являются нормы, установленные аналитическим методом с учётом факторов влияющих на нормативную величину затрат труда.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Факторы, влияющие на нормативную величину затрат труда, в зависимости от характера и направленности воздействия подразделяются </w:t>
      </w:r>
      <w:proofErr w:type="gramStart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</w:t>
      </w:r>
      <w:proofErr w:type="gramEnd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технические, организационные, психофизиологические, социальные и экономические.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Технические факторы определяются характеристиками материально вещественных элементов труда: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предметов труда;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сре</w:t>
      </w:r>
      <w:proofErr w:type="gramStart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дств тр</w:t>
      </w:r>
      <w:proofErr w:type="gramEnd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Организационные факторы определяются формами разделения и кооперации труда, организацией рабочего места и его обслуживанием, методами и приёмами выполнения работ, режимами труда и отдыха.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Технические и организационные факторы предопределяют организационно-технические условия выполнения работ.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Экономические факторы определяют влияние разрабатываемых норм на производительность труда, качество оказываемых услуг.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proofErr w:type="gramStart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Психофизиологические факторы определяются характеристиками исполнителя работ: пол, возраст, некоторые антропометрические данные (рост, длина ног, сила, ловкость, выносливость и т.д.), а также некоторыми характеристиками производства (параметры зоны обзора и зоны досягаемости, рабочая поза, загруженность зрения, темп работы и т.д.).</w:t>
      </w:r>
      <w:proofErr w:type="gramEnd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Учёт психофизиологических факторов необходим для выбора оптимального варианта трудового процесса, протекающего в благоприятных условиях с нормальной интенсивностью труда и рационального режима труда и отдыха в целях сохранения здоровья работающих, их высокой работоспособности и жизнедеятельности.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2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Социальные факторы, как и психофизиологические факторы, определяются характеристиками исполнителя работ, его культурно-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техническим уровнем, опытом, стажем работы и др. К социальным факторам относятся и некоторые характеристики организации производства и труда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это содержательность и привлекательность труда и т.д.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Выявление и учёт всех факторов, влияющих на величину затрат труда, осуществляется в процессе разработки норм и нормативных материалов для нормирования труда.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2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Учёт факторов проводится в следующей последовательности: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65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выявляются факторы, влияющие на нормативную величину затрат труда, обусловленных кон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кретным видом экономической деятельности;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определяются возможные значения факторов при выполнении данной работы;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определяются ограничения, предъявляющие определённые требования к трудовому процес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су, в результате чего устанавливаются его допустимые варианты;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0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выбираются сочетания факторов, при которых достигаются эффективные результаты работы в наиболее благоприятных условиях для их исполнителей (проектирование рационального трудового процесса).</w:t>
      </w:r>
    </w:p>
    <w:p w:rsidR="00FF77FB" w:rsidRPr="00FF77FB" w:rsidRDefault="00FF77FB" w:rsidP="00FF77FB">
      <w:pPr>
        <w:pStyle w:val="a5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Указанные процедуры проводятся на этапе предварительного изучения организационно-технических и других условий выполнения работ. Часть факторов, зависящих от исполнителей работ, учитывается на этапе выбора персонала для наблюдения при аналитически-исследовательском мето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де установления норм и нормативов.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Качество норм затрат труда и их обоснованность зависит от методов, на основе которых они устанавливаются. Нормы затрат труда могут быть установлены двумя методами: на основе детального анализа, осуществляемого в учреждении, и проектирования оптимального трудового процесса (аналитический метод); или на основе статистических отчётов о выработке, затратах времени на выполнение работы за предшествующий период, или экспертных оценок (суммарный метод).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Аналитический метод позволяет определять обоснованные нормы, внедрение которых способствует повышению производительности труда и в целом эффективности использования трудо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вых ресурсов.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Суммарный же метод только фиксирует фактические затраты труда. Этот метод применяется в исключительных случаях при нормировании аварийных или опытных работ.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Нормы, разрабатываемые на основе аналитического метода, являются обоснованными, а нормы, установленные суммарным методом, - опытно-статистическими.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Разработка обоснованных нормативных материалов осуществляется одним из способов аналитического метода: аналитически-исследовательским или аналитически-расчётным.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аналитически-исследовательском способе нормирования необходимые затраты рабочего времени по каждому элементу нормируемой операции определяют на основе анализа данных, полученных в результате 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непосредственного наблюдения за выполнением этой операции на рабочем месте, на котором организация труда соответствует принятым условиям.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При аналитически - расчётном способе затраты труда на нормируемую работу определяют по нормативам труда на отдельные элементы, разработанные ранее на основе исследований, или расчётом, исходя из принятых режимов оптимальной работы технологического оборудования.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Аналитически-расчётный способ является наиболее рациональным и предпочтительным способом проектирования нормативных материалов, так как является наиболее совершенным и экономически эффективным способом нормирования.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Совершенствование аналитически-расчётного метода осуществляется путём разработки систем микроэлементных нормативов, в том числе с проведением имитационного моделирования.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Преимущества аналитически-расчётного способа нормирования труда не исключают применения аналитически-исследовательского метода.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При разработке нормативных материалов по нормированию труда на предприятиях необходимо придерживаться следующих требований: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нормативные материалы по нормированию труда должны быть разработаны на основе мето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дических рекомендаций, утверждённых для вида экономической деятельности;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0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нормативные материалы по нормированию труда должны быть обоснованы исходя из их пе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риода освоения;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проведение апробации нормативных материалов в течение не менее 14 календарных дней;</w:t>
      </w:r>
    </w:p>
    <w:p w:rsidR="00FF77FB" w:rsidRPr="00FF77FB" w:rsidRDefault="00FF77FB" w:rsidP="00FF77FB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при формировании результатов по нормированию труда должно быть учтено мнение предста</w:t>
      </w: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вительного органа работников.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Нормы труда, разработанные с учётом указанных требований на уровне учреждений, являются местными и утверждаются исполнительным органом учреждения.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 целях обеспечения организационно - методического единства по организации разработки, пересмотра и совершенствования нормативных материалов для нормирования труда, повышения их обоснованности и качества рекомендуется следующий порядок выполнения работ.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Пересмотр типовых норм труда в случаях, предусмотренных законодательством Российской Федерации, осуществляется в порядке, установленном для их разработки и утверждения.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 тех случаях, когда организационно - технические условия учреждения позволяют устанавливать нормы более прогрессивные, чем соответствующие межотраслевые или отраслевые, либо при отсутствии их, разрабатываются местные нормы труда.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3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Установление, замена и пересмотр норм труда осуществляются на основании приказа (распоряжения) работодателя с учётом мнения представительного органа работников.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48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Об установлении, замене и пересмотре норм труда работники должны быть извещены не позднее, чем за два месяца. Об установлении временных и разовых норм работники должны быть извещены до начала выполнения работ.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57"/>
        </w:tabs>
        <w:spacing w:line="240" w:lineRule="auto"/>
        <w:ind w:lef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Порядок извещения работников устанавливается работодателем самостоятельно.</w:t>
      </w:r>
    </w:p>
    <w:p w:rsidR="00FF77FB" w:rsidRPr="00FF77FB" w:rsidRDefault="00FF77FB" w:rsidP="00FF77FB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Не реже чем раз в два года структурным подразделением (службой) в организации, на которое возложены функции по организации и нормированию труда, или работником (работниками), на которого возложены указанные функции, проводится проверка и анализ действующих норм труда на их соответствие уровню техники, технологии, организации труда в учреждении. Устаревшие и ошибочно установленные нормы подлежат пересмотру. Пересмотр устаревших норм осуществляется в сроки, устанавливаемых руководством учреждения.</w:t>
      </w:r>
    </w:p>
    <w:p w:rsidR="00CF2959" w:rsidRPr="00B15B7E" w:rsidRDefault="00FF77FB" w:rsidP="00B15B7E">
      <w:pPr>
        <w:pStyle w:val="a5"/>
        <w:numPr>
          <w:ilvl w:val="1"/>
          <w:numId w:val="11"/>
        </w:numPr>
        <w:shd w:val="clear" w:color="auto" w:fill="auto"/>
        <w:tabs>
          <w:tab w:val="left" w:pos="1167"/>
        </w:tabs>
        <w:spacing w:line="240" w:lineRule="auto"/>
        <w:ind w:left="20" w:right="20" w:firstLine="700"/>
        <w:rPr>
          <w:rFonts w:ascii="Times New Roman" w:hAnsi="Times New Roman" w:cs="Times New Roman"/>
          <w:b/>
          <w:sz w:val="28"/>
          <w:szCs w:val="28"/>
        </w:rPr>
      </w:pPr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Пересмотр норм труда в случаях, предусмотренных законодательством Российской Федерации, осуществляется в порядке, установленном для их разработки и утверждения. Пересмотр осуществляется через каждые 5 лет </w:t>
      </w:r>
      <w:proofErr w:type="gramStart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 даты утверждения</w:t>
      </w:r>
      <w:proofErr w:type="gramEnd"/>
      <w:r w:rsidRPr="00FF77F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CF2959" w:rsidRPr="00CF2959" w:rsidRDefault="00CF2959" w:rsidP="00B15B7E">
      <w:pPr>
        <w:pStyle w:val="210"/>
        <w:shd w:val="clear" w:color="auto" w:fill="auto"/>
        <w:spacing w:after="0" w:line="240" w:lineRule="auto"/>
        <w:ind w:left="20" w:right="40" w:firstLine="70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bookmarkStart w:id="4" w:name="bookmark7"/>
      <w:r>
        <w:rPr>
          <w:rStyle w:val="2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6. ПОРЯДОК СОГЛАСОВАНИЯ И УТВЕРЖДЕНИЯ НОРМАТИВНЫХ МАТЕРИАЛОВ ПО НОРМИРОВАНИЮ ТРУДА</w:t>
      </w:r>
      <w:bookmarkEnd w:id="4"/>
    </w:p>
    <w:p w:rsidR="00CF2959" w:rsidRPr="00CF2959" w:rsidRDefault="00CF2959" w:rsidP="00CF2959">
      <w:pPr>
        <w:pStyle w:val="a5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Нормативы имеют унифицированный характер и отражают обобщённые организационно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-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технические условия учреждения и наиболее рациональные приёмы и методы выполнения работ.</w:t>
      </w:r>
    </w:p>
    <w:p w:rsidR="00CF2959" w:rsidRPr="00CF2959" w:rsidRDefault="00CF2959" w:rsidP="00CF2959">
      <w:pPr>
        <w:pStyle w:val="a5"/>
        <w:numPr>
          <w:ilvl w:val="0"/>
          <w:numId w:val="12"/>
        </w:numPr>
        <w:shd w:val="clear" w:color="auto" w:fill="auto"/>
        <w:tabs>
          <w:tab w:val="left" w:pos="1162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Межотраслевые нормативные материалы утверждаются Министерством труда и социальной защиты России.</w:t>
      </w:r>
    </w:p>
    <w:p w:rsidR="00CF2959" w:rsidRPr="00CF2959" w:rsidRDefault="00CF2959" w:rsidP="00CF2959">
      <w:pPr>
        <w:pStyle w:val="a5"/>
        <w:numPr>
          <w:ilvl w:val="0"/>
          <w:numId w:val="12"/>
        </w:numPr>
        <w:shd w:val="clear" w:color="auto" w:fill="auto"/>
        <w:tabs>
          <w:tab w:val="left" w:pos="1162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Отраслевые нормативные материалы утверждаются Федеральным органом исполнительной власти соответствующей отрасли или </w:t>
      </w:r>
      <w:proofErr w:type="spellStart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подотрасли</w:t>
      </w:r>
      <w:proofErr w:type="spellEnd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 при согласовании с Министерством труда и социальной защиты Российской Федерации.</w:t>
      </w:r>
    </w:p>
    <w:p w:rsidR="00CF2959" w:rsidRPr="00CF2959" w:rsidRDefault="00CF2959" w:rsidP="00CF2959">
      <w:pPr>
        <w:pStyle w:val="a5"/>
        <w:numPr>
          <w:ilvl w:val="0"/>
          <w:numId w:val="12"/>
        </w:numPr>
        <w:shd w:val="clear" w:color="auto" w:fill="auto"/>
        <w:tabs>
          <w:tab w:val="left" w:pos="1158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Порядок согласования и утверждения локальных нормативных материалов на уровне уч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реждений: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на уровне учреждений нормативные материалы разрабатываются работодателем. Работода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тель разработанные нормативные материалы направляет в представительный орган работников для учёта мнения.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End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редставительный орган работников при несогласии с позицией работодателя должен пре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доставить письменный протест с обоснованием своей позиции, при этом работодатель имеет право утвердить нормативные материалы без положительной оценки представительного органа работников;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 случае отрицательной оценки нормативных материалов по нормированию труда, которые утверждены работодателем, представительный орган работников имеет основания для подачи жалобы и рассмотрения его в судебном порядке.</w:t>
      </w:r>
    </w:p>
    <w:p w:rsidR="00CF2959" w:rsidRPr="00CF2959" w:rsidRDefault="00CF2959" w:rsidP="00CF2959">
      <w:pPr>
        <w:pStyle w:val="a5"/>
        <w:numPr>
          <w:ilvl w:val="0"/>
          <w:numId w:val="12"/>
        </w:numPr>
        <w:shd w:val="clear" w:color="auto" w:fill="auto"/>
        <w:tabs>
          <w:tab w:val="left" w:pos="1162"/>
        </w:tabs>
        <w:spacing w:line="240" w:lineRule="auto"/>
        <w:ind w:left="20" w:firstLine="70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Работодатель и представительный орган работников </w:t>
      </w:r>
      <w:proofErr w:type="gramStart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должны</w:t>
      </w:r>
      <w:proofErr w:type="gramEnd"/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: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9"/>
        </w:tabs>
        <w:spacing w:line="240" w:lineRule="auto"/>
        <w:ind w:left="20" w:right="40" w:firstLine="700"/>
        <w:rPr>
          <w:rFonts w:ascii="Times New Roman" w:hAnsi="Times New Roman" w:cs="Times New Roman"/>
          <w:b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 xml:space="preserve">разъяснить работникам основания замены или пересмотра норм труда 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и условия, при которых они должны применяться;</w:t>
      </w:r>
    </w:p>
    <w:p w:rsid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right="40" w:firstLine="700"/>
        <w:rPr>
          <w:rStyle w:val="a4"/>
          <w:rFonts w:ascii="Times New Roman" w:hAnsi="Times New Roman" w:cs="Times New Roman"/>
          <w:bCs w:val="0"/>
          <w:spacing w:val="1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постоянно поддерживать и развивать инициативу работников по пересмотру действующих и внедрению новых, более прогрессивных норм труда.</w:t>
      </w:r>
    </w:p>
    <w:p w:rsidR="00CF2959" w:rsidRPr="00B15B7E" w:rsidRDefault="00CF2959" w:rsidP="00B15B7E">
      <w:pPr>
        <w:pStyle w:val="10"/>
        <w:shd w:val="clear" w:color="auto" w:fill="auto"/>
        <w:tabs>
          <w:tab w:val="left" w:pos="1239"/>
        </w:tabs>
        <w:spacing w:before="0" w:line="240" w:lineRule="auto"/>
        <w:ind w:left="720" w:right="40" w:firstLine="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bookmarkStart w:id="5" w:name="bookmark8"/>
      <w:r>
        <w:rPr>
          <w:rStyle w:val="1"/>
          <w:rFonts w:ascii="Times New Roman" w:hAnsi="Times New Roman" w:cs="Times New Roman"/>
          <w:b w:val="0"/>
          <w:color w:val="000000"/>
          <w:sz w:val="28"/>
          <w:szCs w:val="28"/>
        </w:rPr>
        <w:t>7. ПОРЯДОК ПРОВЕРКИ НОРМАТИВНЫХ МАТЕРИАЛОВ ДЛЯ НОРМИРОВАНИЯ ТРУДА НА СООТВЕТСТВИЕ ДОСТИГНУТОМУ УРОВНЮ ТЕХНИКИ, ТЕХНОЛОГИИ, ОРГАНИЗАЦИИ ТРУДА</w:t>
      </w:r>
      <w:bookmarkEnd w:id="5"/>
    </w:p>
    <w:p w:rsidR="00CF2959" w:rsidRPr="00CF2959" w:rsidRDefault="00CF2959" w:rsidP="00CF2959">
      <w:pPr>
        <w:pStyle w:val="a5"/>
        <w:numPr>
          <w:ilvl w:val="1"/>
          <w:numId w:val="13"/>
        </w:numPr>
        <w:shd w:val="clear" w:color="auto" w:fill="auto"/>
        <w:tabs>
          <w:tab w:val="left" w:pos="1153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Оценка уровня действующих нормативов по труду проводится путём анализа норм, рассчитанных по этим нормативам, с проведением выборочных исследований и изучения динамики выполнения показателей норм выработки.</w:t>
      </w:r>
    </w:p>
    <w:p w:rsidR="00CF2959" w:rsidRPr="00CF2959" w:rsidRDefault="00CF2959" w:rsidP="00CF2959">
      <w:pPr>
        <w:pStyle w:val="a5"/>
        <w:numPr>
          <w:ilvl w:val="1"/>
          <w:numId w:val="13"/>
        </w:numPr>
        <w:shd w:val="clear" w:color="auto" w:fill="auto"/>
        <w:tabs>
          <w:tab w:val="left" w:pos="1172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При осуществлении проверки нормативных материалов по нормированию труда в учреждении необходимо выполнить следующие работы: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провести анализ выполнения норм труда (выработки) установленных в учреждении (прово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дится ежегодно), при перевыполнении или невыполнении норм труда на 15 % и более необходима организация проверки показателей нормативов и норм труда;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9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издать регламент (приказ, распоряжение) о проведении проверки нормативных материалов с указанием периода;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установить ответственное подразделение за процесс проверки нормативных материалов по нормированию труда на уровне предприятия;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6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организация рабочей группы с привлечением представительного органа работников;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проведение выборочных исследований, обработки результатов;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проведение расчёта норм и нормативов по выборочным исследованиям;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69"/>
        </w:tabs>
        <w:spacing w:line="240" w:lineRule="auto"/>
        <w:ind w:left="2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внесение изменений и корректировок по результатам расчёта;</w:t>
      </w:r>
    </w:p>
    <w:p w:rsidR="00CF2959" w:rsidRPr="00CF2959" w:rsidRDefault="00CF2959" w:rsidP="00CF2959">
      <w:pPr>
        <w:pStyle w:val="a5"/>
        <w:numPr>
          <w:ilvl w:val="0"/>
          <w:numId w:val="6"/>
        </w:numPr>
        <w:shd w:val="clear" w:color="auto" w:fill="auto"/>
        <w:tabs>
          <w:tab w:val="left" w:pos="860"/>
        </w:tabs>
        <w:spacing w:line="240" w:lineRule="auto"/>
        <w:ind w:left="20" w:right="40" w:firstLine="700"/>
        <w:rPr>
          <w:rFonts w:ascii="Times New Roman" w:hAnsi="Times New Roman" w:cs="Times New Roman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утверждение нормативных материалов с изменениями и извещение работников согласно за</w:t>
      </w: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softHyphen/>
        <w:t>конодательству Российской Федерации.</w:t>
      </w:r>
    </w:p>
    <w:p w:rsidR="00CF2959" w:rsidRPr="00CF2959" w:rsidRDefault="00CF2959" w:rsidP="00CF2959">
      <w:pPr>
        <w:pStyle w:val="a5"/>
        <w:numPr>
          <w:ilvl w:val="1"/>
          <w:numId w:val="13"/>
        </w:numPr>
        <w:shd w:val="clear" w:color="auto" w:fill="auto"/>
        <w:tabs>
          <w:tab w:val="left" w:pos="1167"/>
        </w:tabs>
        <w:spacing w:line="240" w:lineRule="auto"/>
        <w:ind w:left="20" w:right="40" w:firstLine="700"/>
        <w:rPr>
          <w:rStyle w:val="a4"/>
          <w:rFonts w:ascii="Times New Roman" w:hAnsi="Times New Roman" w:cs="Times New Roman"/>
          <w:b w:val="0"/>
          <w:bCs w:val="0"/>
          <w:spacing w:val="1"/>
          <w:sz w:val="28"/>
          <w:szCs w:val="28"/>
        </w:rPr>
      </w:pPr>
      <w:r w:rsidRPr="00CF295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Подробный порядок проверки нормативных материалов по нормированию труда изложен в соответствующих методических рекомендациях.</w:t>
      </w:r>
    </w:p>
    <w:p w:rsidR="00B15B7E" w:rsidRDefault="003F3BF6" w:rsidP="00B15B7E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ВНЕДРЕНИЯ НОРМАТИВНЫХ МАТЕРИАЛОВ ПО НОРМИРОВАНИЮ</w:t>
      </w:r>
      <w:r w:rsidR="0016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УЧРЕЖДЕНИИ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 Утверждённые в установленном порядке нормативные материалы для нормирования труда внедряются на рабочие места учреждения в соответствии с их областью применения и сферой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действия на основании приказа руководителя с учётом мнения представительного органа работников.</w:t>
      </w:r>
    </w:p>
    <w:p w:rsidR="00B15B7E" w:rsidRDefault="00B15B7E" w:rsidP="003F3B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3BF6"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proofErr w:type="gramStart"/>
      <w:r w:rsidR="003F3BF6"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="003F3BF6"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обеспечения эффективного внедрения и освоения нормативных материалов в учреждении следует провести следующие мероприятия: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проверить организационно - техническую подготовленность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мест к работе по новым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нормам (насколько организационно - технические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условия выполнения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соответствуют условиям, 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усмотренным новыми нормативными 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материалами);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разработать и реализовать организационно - технические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ероприятия по устранению выяв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недостатков в организации труда, а так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по улучшению условий труда;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ознакомить с новыми нормами времени всех работающих, ко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торые будут работать по ним, в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</w:t>
      </w:r>
      <w:proofErr w:type="gramStart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законода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</w:t>
      </w:r>
      <w:proofErr w:type="gramEnd"/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8.3 Ознакомление с новыми нормами должно сопро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вождаться проведением массовой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разъяснительной работы, инструктажа работников, а в необходимых случаях и обучением их работе в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новых организационно - технически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условиях.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proofErr w:type="gramStart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при проведении указанной подготовительной рабо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выяснится, что в учреждении 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существующие организационно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технические условия 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совершенны, чем условия,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в новых нормах или нормативах, и действующие местные норм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на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 работы более прогрессивны, чем новые нормы,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новые нормы или нормативы не 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внедряются. </w:t>
      </w:r>
    </w:p>
    <w:p w:rsidR="00B15B7E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proofErr w:type="gramStart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 учреждениях, где фактические организационно -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ехнические условия совпадают с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условиями, предусмотренными в сборнике, новые нормы или нор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мативы вводятся без каких-либо </w:t>
      </w:r>
      <w:r w:rsidR="00B15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изменений. </w:t>
      </w:r>
    </w:p>
    <w:p w:rsidR="003F3BF6" w:rsidRPr="003F3BF6" w:rsidRDefault="003F3BF6" w:rsidP="00B15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proofErr w:type="gramStart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работы, не охваченные новыми нормативным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материалами, устанавливаются </w:t>
      </w:r>
      <w:r w:rsidRPr="003F3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обоснованные нормы времени, рассчитанные методами нормирования труда. </w:t>
      </w:r>
    </w:p>
    <w:p w:rsid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Pr="00CF2959" w:rsidRDefault="00CF2959" w:rsidP="00CF2959">
      <w:pPr>
        <w:pStyle w:val="a5"/>
        <w:shd w:val="clear" w:color="auto" w:fill="auto"/>
        <w:tabs>
          <w:tab w:val="left" w:pos="1167"/>
        </w:tabs>
        <w:spacing w:after="370"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CF2959" w:rsidRPr="00CF2959" w:rsidRDefault="00CF2959" w:rsidP="00CF2959">
      <w:pPr>
        <w:pStyle w:val="a5"/>
        <w:shd w:val="clear" w:color="auto" w:fill="auto"/>
        <w:tabs>
          <w:tab w:val="left" w:pos="874"/>
        </w:tabs>
        <w:spacing w:line="240" w:lineRule="auto"/>
        <w:ind w:left="20" w:right="40"/>
        <w:rPr>
          <w:rFonts w:ascii="Times New Roman" w:hAnsi="Times New Roman" w:cs="Times New Roman"/>
          <w:sz w:val="28"/>
          <w:szCs w:val="28"/>
        </w:rPr>
      </w:pPr>
    </w:p>
    <w:p w:rsidR="00126C4F" w:rsidRPr="00126C4F" w:rsidRDefault="00126C4F" w:rsidP="00126C4F">
      <w:pPr>
        <w:pStyle w:val="a5"/>
        <w:shd w:val="clear" w:color="auto" w:fill="auto"/>
        <w:tabs>
          <w:tab w:val="left" w:pos="1148"/>
        </w:tabs>
        <w:spacing w:line="240" w:lineRule="auto"/>
        <w:ind w:left="20" w:right="20"/>
        <w:rPr>
          <w:rFonts w:ascii="Times New Roman" w:hAnsi="Times New Roman" w:cs="Times New Roman"/>
          <w:b/>
          <w:sz w:val="28"/>
          <w:szCs w:val="28"/>
        </w:rPr>
      </w:pPr>
    </w:p>
    <w:p w:rsidR="004E4AB7" w:rsidRDefault="004E4AB7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C12812" w:rsidRDefault="00C12812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C12812" w:rsidRDefault="00C12812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p w:rsidR="00C12812" w:rsidRDefault="00C12812" w:rsidP="003C1DB6">
      <w:pPr>
        <w:pStyle w:val="20"/>
        <w:shd w:val="clear" w:color="auto" w:fill="auto"/>
        <w:tabs>
          <w:tab w:val="left" w:pos="298"/>
          <w:tab w:val="left" w:pos="4662"/>
          <w:tab w:val="left" w:leader="dot" w:pos="6596"/>
        </w:tabs>
        <w:spacing w:line="413" w:lineRule="exact"/>
        <w:ind w:left="20"/>
      </w:pPr>
    </w:p>
    <w:sectPr w:rsidR="00C12812" w:rsidSect="00B15B7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702" w:rsidRDefault="007A1702" w:rsidP="00B15B7E">
      <w:pPr>
        <w:spacing w:after="0" w:line="240" w:lineRule="auto"/>
      </w:pPr>
      <w:r>
        <w:separator/>
      </w:r>
    </w:p>
  </w:endnote>
  <w:endnote w:type="continuationSeparator" w:id="0">
    <w:p w:rsidR="007A1702" w:rsidRDefault="007A1702" w:rsidP="00B1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71193"/>
      <w:docPartObj>
        <w:docPartGallery w:val="Page Numbers (Bottom of Page)"/>
        <w:docPartUnique/>
      </w:docPartObj>
    </w:sdtPr>
    <w:sdtContent>
      <w:p w:rsidR="00B15B7E" w:rsidRDefault="00B15B7E">
        <w:pPr>
          <w:pStyle w:val="aa"/>
          <w:jc w:val="center"/>
        </w:pPr>
        <w:fldSimple w:instr=" PAGE   \* MERGEFORMAT ">
          <w:r w:rsidR="00DA2063">
            <w:rPr>
              <w:noProof/>
            </w:rPr>
            <w:t>8</w:t>
          </w:r>
        </w:fldSimple>
      </w:p>
    </w:sdtContent>
  </w:sdt>
  <w:p w:rsidR="00B15B7E" w:rsidRDefault="00B15B7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702" w:rsidRDefault="007A1702" w:rsidP="00B15B7E">
      <w:pPr>
        <w:spacing w:after="0" w:line="240" w:lineRule="auto"/>
      </w:pPr>
      <w:r>
        <w:separator/>
      </w:r>
    </w:p>
  </w:footnote>
  <w:footnote w:type="continuationSeparator" w:id="0">
    <w:p w:rsidR="007A1702" w:rsidRDefault="007A1702" w:rsidP="00B15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1"/>
        <w:w w:val="100"/>
        <w:position w:val="0"/>
        <w:sz w:val="18"/>
        <w:u w:val="none"/>
      </w:rPr>
    </w:lvl>
  </w:abstractNum>
  <w:abstractNum w:abstractNumId="2">
    <w:nsid w:val="00000007"/>
    <w:multiLevelType w:val="multilevel"/>
    <w:tmpl w:val="9084B910"/>
    <w:lvl w:ilvl="0">
      <w:start w:val="1"/>
      <w:numFmt w:val="decimal"/>
      <w:lvlText w:val="2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A90A837E"/>
    <w:lvl w:ilvl="0">
      <w:start w:val="3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5FA6DDA8"/>
    <w:lvl w:ilvl="0">
      <w:start w:val="1"/>
      <w:numFmt w:val="decimal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D14010F6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253E02B6"/>
    <w:lvl w:ilvl="0">
      <w:start w:val="1"/>
      <w:numFmt w:val="decimal"/>
      <w:lvlText w:val="6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F0CA0592"/>
    <w:lvl w:ilvl="0">
      <w:start w:val="7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8">
    <w:nsid w:val="0E34166B"/>
    <w:multiLevelType w:val="hybridMultilevel"/>
    <w:tmpl w:val="C7C8DC14"/>
    <w:lvl w:ilvl="0" w:tplc="1CF43258">
      <w:start w:val="3"/>
      <w:numFmt w:val="decimal"/>
      <w:lvlText w:val="%1."/>
      <w:lvlJc w:val="left"/>
      <w:pPr>
        <w:ind w:left="108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741F82"/>
    <w:multiLevelType w:val="multilevel"/>
    <w:tmpl w:val="9084B910"/>
    <w:lvl w:ilvl="0">
      <w:start w:val="1"/>
      <w:numFmt w:val="decimal"/>
      <w:lvlText w:val="2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10">
    <w:nsid w:val="5D3502DA"/>
    <w:multiLevelType w:val="multilevel"/>
    <w:tmpl w:val="5FA6DDA8"/>
    <w:lvl w:ilvl="0">
      <w:start w:val="1"/>
      <w:numFmt w:val="decimal"/>
      <w:lvlText w:val="4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</w:abstractNum>
  <w:abstractNum w:abstractNumId="11">
    <w:nsid w:val="77152EB4"/>
    <w:multiLevelType w:val="multilevel"/>
    <w:tmpl w:val="BBE23F6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6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>
    <w:nsid w:val="7BD270AC"/>
    <w:multiLevelType w:val="hybridMultilevel"/>
    <w:tmpl w:val="F9026F5E"/>
    <w:lvl w:ilvl="0" w:tplc="727A2A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9"/>
  </w:num>
  <w:num w:numId="5">
    <w:abstractNumId w:val="11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1DB6"/>
    <w:rsid w:val="00126C4F"/>
    <w:rsid w:val="001659A1"/>
    <w:rsid w:val="003C1DB6"/>
    <w:rsid w:val="003F3BF6"/>
    <w:rsid w:val="004E4AB7"/>
    <w:rsid w:val="006C0784"/>
    <w:rsid w:val="00760552"/>
    <w:rsid w:val="007A1702"/>
    <w:rsid w:val="00916683"/>
    <w:rsid w:val="00B15B7E"/>
    <w:rsid w:val="00C12812"/>
    <w:rsid w:val="00C9439B"/>
    <w:rsid w:val="00CF2959"/>
    <w:rsid w:val="00DA2063"/>
    <w:rsid w:val="00FF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3C1DB6"/>
    <w:rPr>
      <w:rFonts w:ascii="Arial" w:hAnsi="Arial" w:cs="Arial"/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DB6"/>
    <w:pPr>
      <w:widowControl w:val="0"/>
      <w:shd w:val="clear" w:color="auto" w:fill="FFFFFF"/>
      <w:spacing w:after="0" w:line="240" w:lineRule="atLeast"/>
    </w:pPr>
    <w:rPr>
      <w:rFonts w:ascii="Arial" w:hAnsi="Arial" w:cs="Arial"/>
      <w:spacing w:val="3"/>
      <w:sz w:val="21"/>
      <w:szCs w:val="21"/>
    </w:rPr>
  </w:style>
  <w:style w:type="table" w:styleId="a3">
    <w:name w:val="Table Grid"/>
    <w:basedOn w:val="a1"/>
    <w:uiPriority w:val="59"/>
    <w:rsid w:val="003C1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10"/>
    <w:uiPriority w:val="99"/>
    <w:locked/>
    <w:rsid w:val="004E4AB7"/>
    <w:rPr>
      <w:rFonts w:ascii="Arial" w:hAnsi="Arial" w:cs="Arial"/>
      <w:b/>
      <w:bCs/>
      <w:spacing w:val="4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aliases w:val="Интервал 0 pt1"/>
    <w:uiPriority w:val="99"/>
    <w:rsid w:val="004E4AB7"/>
    <w:rPr>
      <w:rFonts w:ascii="Arial" w:hAnsi="Arial" w:cs="Arial"/>
      <w:b/>
      <w:bCs/>
      <w:spacing w:val="3"/>
      <w:sz w:val="18"/>
      <w:szCs w:val="18"/>
      <w:u w:val="none"/>
    </w:rPr>
  </w:style>
  <w:style w:type="paragraph" w:styleId="a5">
    <w:name w:val="Body Text"/>
    <w:basedOn w:val="a"/>
    <w:link w:val="a6"/>
    <w:uiPriority w:val="99"/>
    <w:rsid w:val="004E4AB7"/>
    <w:pPr>
      <w:widowControl w:val="0"/>
      <w:shd w:val="clear" w:color="auto" w:fill="FFFFFF"/>
      <w:spacing w:after="0" w:line="230" w:lineRule="exact"/>
      <w:jc w:val="both"/>
    </w:pPr>
    <w:rPr>
      <w:rFonts w:ascii="Arial" w:eastAsia="Times New Roman" w:hAnsi="Arial" w:cs="Arial"/>
      <w:spacing w:val="1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E4AB7"/>
    <w:rPr>
      <w:rFonts w:ascii="Arial" w:eastAsia="Times New Roman" w:hAnsi="Arial" w:cs="Arial"/>
      <w:spacing w:val="1"/>
      <w:sz w:val="18"/>
      <w:szCs w:val="18"/>
      <w:shd w:val="clear" w:color="auto" w:fill="FFFFFF"/>
      <w:lang w:eastAsia="ru-RU"/>
    </w:rPr>
  </w:style>
  <w:style w:type="paragraph" w:customStyle="1" w:styleId="210">
    <w:name w:val="Заголовок №21"/>
    <w:basedOn w:val="a"/>
    <w:link w:val="21"/>
    <w:uiPriority w:val="99"/>
    <w:rsid w:val="004E4AB7"/>
    <w:pPr>
      <w:widowControl w:val="0"/>
      <w:shd w:val="clear" w:color="auto" w:fill="FFFFFF"/>
      <w:spacing w:after="300" w:line="240" w:lineRule="atLeast"/>
      <w:outlineLvl w:val="1"/>
    </w:pPr>
    <w:rPr>
      <w:rFonts w:ascii="Arial" w:hAnsi="Arial" w:cs="Arial"/>
      <w:b/>
      <w:bCs/>
      <w:spacing w:val="4"/>
      <w:sz w:val="21"/>
      <w:szCs w:val="21"/>
    </w:rPr>
  </w:style>
  <w:style w:type="character" w:customStyle="1" w:styleId="3">
    <w:name w:val="Основной текст (3)_"/>
    <w:basedOn w:val="a0"/>
    <w:link w:val="30"/>
    <w:uiPriority w:val="99"/>
    <w:locked/>
    <w:rsid w:val="00760552"/>
    <w:rPr>
      <w:rFonts w:ascii="Arial" w:hAnsi="Arial" w:cs="Arial"/>
      <w:i/>
      <w:iCs/>
      <w:spacing w:val="1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60552"/>
    <w:pPr>
      <w:widowControl w:val="0"/>
      <w:shd w:val="clear" w:color="auto" w:fill="FFFFFF"/>
      <w:spacing w:after="240" w:line="230" w:lineRule="exact"/>
      <w:ind w:firstLine="700"/>
      <w:jc w:val="both"/>
    </w:pPr>
    <w:rPr>
      <w:rFonts w:ascii="Arial" w:hAnsi="Arial" w:cs="Arial"/>
      <w:i/>
      <w:iCs/>
      <w:spacing w:val="1"/>
      <w:sz w:val="18"/>
      <w:szCs w:val="18"/>
    </w:rPr>
  </w:style>
  <w:style w:type="character" w:customStyle="1" w:styleId="22">
    <w:name w:val="Заголовок №2"/>
    <w:basedOn w:val="21"/>
    <w:uiPriority w:val="99"/>
    <w:rsid w:val="00C12812"/>
    <w:rPr>
      <w:b/>
      <w:bCs/>
    </w:rPr>
  </w:style>
  <w:style w:type="character" w:customStyle="1" w:styleId="1">
    <w:name w:val="Заголовок №1_"/>
    <w:basedOn w:val="a0"/>
    <w:link w:val="10"/>
    <w:uiPriority w:val="99"/>
    <w:locked/>
    <w:rsid w:val="00CF2959"/>
    <w:rPr>
      <w:rFonts w:ascii="Arial" w:hAnsi="Arial" w:cs="Arial"/>
      <w:b/>
      <w:bCs/>
      <w:spacing w:val="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F2959"/>
    <w:pPr>
      <w:widowControl w:val="0"/>
      <w:shd w:val="clear" w:color="auto" w:fill="FFFFFF"/>
      <w:spacing w:before="420" w:after="0" w:line="298" w:lineRule="exact"/>
      <w:ind w:firstLine="700"/>
      <w:outlineLvl w:val="0"/>
    </w:pPr>
    <w:rPr>
      <w:rFonts w:ascii="Arial" w:hAnsi="Arial" w:cs="Arial"/>
      <w:b/>
      <w:bCs/>
      <w:spacing w:val="4"/>
      <w:sz w:val="23"/>
      <w:szCs w:val="23"/>
    </w:rPr>
  </w:style>
  <w:style w:type="paragraph" w:styleId="a7">
    <w:name w:val="List Paragraph"/>
    <w:basedOn w:val="a"/>
    <w:uiPriority w:val="34"/>
    <w:qFormat/>
    <w:rsid w:val="003F3BF6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1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5B7E"/>
  </w:style>
  <w:style w:type="paragraph" w:styleId="aa">
    <w:name w:val="footer"/>
    <w:basedOn w:val="a"/>
    <w:link w:val="ab"/>
    <w:uiPriority w:val="99"/>
    <w:unhideWhenUsed/>
    <w:rsid w:val="00B15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5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4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0E5F2-A368-48C0-8C23-52C9F18A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13</Pages>
  <Words>4050</Words>
  <Characters>23087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3</cp:revision>
  <cp:lastPrinted>2014-04-14T05:21:00Z</cp:lastPrinted>
  <dcterms:created xsi:type="dcterms:W3CDTF">2014-04-14T01:45:00Z</dcterms:created>
  <dcterms:modified xsi:type="dcterms:W3CDTF">2014-04-14T05:24:00Z</dcterms:modified>
</cp:coreProperties>
</file>