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C1C" w:rsidRPr="00375C1C" w:rsidRDefault="00375C1C" w:rsidP="00375C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375C1C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Приказ Министерства образования и науки РФ от 8 апреля 2014 г. N 293 "Об утверждении Порядка приема на </w:t>
      </w:r>
      <w:proofErr w:type="gramStart"/>
      <w:r w:rsidRPr="00375C1C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обучение по</w:t>
      </w:r>
      <w:proofErr w:type="gramEnd"/>
      <w:r w:rsidRPr="00375C1C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 образовательным программам дошкольного образования"</w:t>
      </w: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Зарегистрировано в Минюсте</w:t>
      </w:r>
      <w:r w:rsidRPr="00375C1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РФ 12 мая 2014 г.</w:t>
      </w: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N 32220</w:t>
      </w: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соответствии с частью 8  статьи  55  Федерального  закона    от 29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  2012 г.  N 273-ФЗ  "Об  образовании  в  Российской   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(Собрание законодательства Российской Федерации, 2012,  N 53,   ст. 7598;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2013, N 19, ст. 2326; N 23, ст. 2878; N 30,  ст. 4036;  N 48,   ст. 6165;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2014, N 6, ст. 562, ст. 566) и подпунктом 5.2.30 Положения о Министерстве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и науки Российской Федерации,  утвержденного   постановлением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Российской Федерации от 3  июня  2013 г.  N 466   (Собрание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  Российской  Федерации,  2013,  N 23,  ст. 2923;   N 33,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4386; N 37, ст. 4702; 2014, N 2, ст. 126;</w:t>
      </w:r>
      <w:proofErr w:type="gramEnd"/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 6, ст. 582), приказываю:</w:t>
      </w: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Утвердить прилагаемый Порядок приема на обучение по </w:t>
      </w:r>
      <w:proofErr w:type="gramStart"/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образовательным</w:t>
      </w:r>
      <w:proofErr w:type="gramEnd"/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программам дошкольного образования.</w:t>
      </w: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                                                     Д.В. Ливанов</w:t>
      </w: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Приложение</w:t>
      </w: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375C1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Порядок</w:t>
      </w: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375C1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приема на </w:t>
      </w:r>
      <w:proofErr w:type="gramStart"/>
      <w:r w:rsidRPr="00375C1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обучение по</w:t>
      </w:r>
      <w:proofErr w:type="gramEnd"/>
      <w:r w:rsidRPr="00375C1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образовательным программам дошкольного образования</w:t>
      </w:r>
    </w:p>
    <w:p w:rsid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75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(утв. приказом Министерства образования и науки РФ </w:t>
      </w:r>
      <w:proofErr w:type="gramEnd"/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8 апреля 2014 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N 293)</w:t>
      </w: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  Настоящий  Порядок  приема  на  </w:t>
      </w:r>
      <w:proofErr w:type="gramStart"/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 по</w:t>
      </w:r>
      <w:proofErr w:type="gramEnd"/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образовательным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программам дошкольного образования (далее - Порядок) определяет   правила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приема  граждан  Российской  Федерации  в  организации,    осуществляющие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образовательную деятельность по образовательным  программам   дошкольного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(далее - образовательные организации).</w:t>
      </w: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 Прием иностранных граждан и лиц без  гражданства,  в  том   числе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соотечественников за рубежом,  в  образовательные  организации  за   счет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бюджетных  ассигнований  федерального   бюджета,   бюджетов     субъектов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и местных бюджетов осуществляется в соответствии  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международными договорами Российской Федерации, Федеральным законом от 29</w:t>
      </w: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  2012 г.  N 273-ФЗ  "Об  образовании  в  Российской   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(Собрание законодательства Российской Федерации, 2012,  N 53,   ст. 7598;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2013, N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19, ст. 2326; N 23, ст. 2878; N 27,  ст. 3462;  N 30,   ст. 4036;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N 48, ст. 6165; 2014, N 6, ст. 562, ст. 566) и настоящим Порядком.</w:t>
      </w: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  Правила  приема  в  конкретную   образовательную     организацию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устанавливаются  в  части,  не  урегулированной      законодательством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образовании, образовательной организацией самостоятельно*(1).</w:t>
      </w: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Прием граждан на </w:t>
      </w:r>
      <w:proofErr w:type="gramStart"/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программам дошкольного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 в  филиале  образовательной  организации    осуществляется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 с  правилами  приема  на   обучение   в     образовательной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организации.</w:t>
      </w: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4. Правила приема в образовательные организации должны обеспечивать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в образовательную  организацию  всех  граждан,  имеющих    право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дошкольного образования.</w:t>
      </w: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Правила приема в государственные  и  муниципальные   образовательные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должны обеспечивать также прием в образовательную организацию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граждан, имеющих право на получение дошкольного образования и проживающих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территории,  за  которой   закреплена   указанная     образовательная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(далее - закрепленная территория)*(2).</w:t>
      </w: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субъектах Российской Федерации -  городах  федерального   значения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Москве и Санкт-Петербурге  полномочия  органов  местного   самоуправления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внутригородских муниципальных образований в  сфере  образования,  в   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 по закреплению образовательных  организаций  субъектов   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за конкретными территориями, устанавливаются законами субъектов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 Федерации  -  городов  федерального   значения     Москвы  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Санкт-Петербурга*(3).</w:t>
      </w: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5. </w:t>
      </w:r>
      <w:proofErr w:type="gramStart"/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приеме в  государственную  или  муниципальную   образовательную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может быть отказано  только  по  причине  отсутствия    в ней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свободных мест,  за  исключением  случаев,  предусмотренных    статьей 88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29 декабря 2012 г.  N 273-ФЗ  "Об    образовании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Федерации" (Собрание законодательства  Российской   Федерации,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2012, N 53,  ст. 7598;  2013,  N 19,  ст. 2326;</w:t>
      </w:r>
      <w:proofErr w:type="gramEnd"/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N 23,  ст. 2878;  N 27,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3462; N 30, ст. 4036; N 48, ст. 6165; 2014, N 6, ст. 562, ст. 566).</w:t>
      </w:r>
      <w:proofErr w:type="gramEnd"/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   отсутствия   мест   в   государственной   или      муниципальной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 родители (законные представители) ребенка 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вопроса о его устройстве в другую общеобразовательную организацию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обращаются  непосредственно  в  орган  исполнительной  власти    субъекта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Федерации, осуществляющий государственное управление в   сфере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образования, или орган местного самоуправления, осуществляющий управление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образования*(4).</w:t>
      </w: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6.  Образовательная  организация  обязана   ознакомить     родителей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(законных представителей) со своим уставом, лицензией  на   осуществление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деятельности, с образовательными программами  и   другими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документами,    регламентирующими    организацию    и       осуществление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деятельности, права и обязанности воспитанников*(5).</w:t>
      </w: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Государственные  и   муниципальные   образовательные    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размещают   распорядительный   акт   органа   местного     самоуправления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района, городского округа (в городах федерального значения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 органа, определенного законами этих субъектов Российской Федерации)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закреплении образовательных организаций  за  конкретными   территориями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района, городского округа, издаваемый не позднее 1 апреля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  года*(6)  (далее  -  распорядительный  акт   о     закрепленной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территории).</w:t>
      </w:r>
      <w:proofErr w:type="gramEnd"/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Копии указанных документов, информация о сроках  приема   документов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размещаются на информационном стенде образовательной  организации  и  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сайте образовательной  организации  в  сети  Интернет.   Факт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ознакомления родителей (законных представителей)  ребенка  с   указанными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документами  фиксируется  в  заявлении  о  приеме   в     образовательную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 и   заверяется   личной   подписью   родителей   (законных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представителей) ребенка.</w:t>
      </w: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7. Прием в образовательную  организацию  осуществляется  в   течение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календарного года при наличии свободных мест.</w:t>
      </w: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8. Документы о приеме подаются  в  образовательную    организацию,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которую получено  направление  в  рамках  реализации    государственной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услуги,  предоставляемой  органами  исполнительной   власти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субъектов Российской Федерации и органами  местного  самоуправления,  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приему заявлений, постановке на учет и зачислению детей в образовательные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реализующие основную образовательную программу   дошкольного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(детские сады)*(7).</w:t>
      </w: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9. </w:t>
      </w:r>
      <w:proofErr w:type="gramStart"/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в образовательную организацию  осуществляется  по   личному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заявлению родителя (законного представителя)  ребенка  при   предъявлении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оригинала  документа,  удостоверяющего  личность  родителя     (законного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представителя),  либо  оригинала  документа,  удостоверяющего    личность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иностранного гражданина и лица без гражданства в Российской Федерации  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со статьей  10  Федерального  закона  от  25  июля   2002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N 115-ФЗ  "О  правовом  положении  иностранных  граждан  в     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Федерации" (Собрание законодательства Российской</w:t>
      </w:r>
      <w:proofErr w:type="gramEnd"/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Федерации, 2002,   N 30,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3032).</w:t>
      </w:r>
      <w:proofErr w:type="gramEnd"/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Образовательная организация  может  осуществлять  прием   указанного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  в   форме   электронного   документа   с       использованием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информационно-телекоммуникационных сетей общего пользования.</w:t>
      </w: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 заявлении  родителями   (законными   представителями)     ребенка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указываются следующие сведения:</w:t>
      </w: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а) фамилия, имя, отчество (последнее - при наличии) ребенка;</w:t>
      </w: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б) дата и место рождения ребенка;</w:t>
      </w: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в) фамилия, имя,  отчество  (последнее  -  при  наличии)   родителей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(законных представителей) ребенка;</w:t>
      </w:r>
      <w:proofErr w:type="gramEnd"/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г)  адрес  места  жительства  ребенка,  его  родителей     (законных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представителей);</w:t>
      </w: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spellStart"/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) контактные телефоны родителей (законных представителей) ребенка.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форма заявления размещается образовательной организацией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информационном стенде и  на  официальном  сайте   образовательной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в сети Интернет.</w:t>
      </w: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Прием детей, впервые  поступающих  в  образовательную   организацию,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на основании медицинского заключения*(8).</w:t>
      </w: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Для приема в образовательную организацию:</w:t>
      </w: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а)  родители  (законные  представители)  детей,       проживающих на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закрепленной  территории,  для  зачисления  ребенка  в    образовательную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дополнительно предъявляют оригинал свидетельства о   рождении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 или документ, подтверждающий родство заявителя  (или   законность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прав ребенка), свидетельство о регистрации ребенка по месту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жительства или  по  месту  пребывания  на  закрепленной    территории или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содержащий сведения о регистрации ребенка по месту   жительства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 месту пребывания;</w:t>
      </w:r>
      <w:proofErr w:type="gramEnd"/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б) родители  (законные  представители)  детей,  не    проживающих на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закрепленной  территории,  дополнительно  предъявляют     свидетельство о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рождении ребенка.</w:t>
      </w: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Родители (законные представители)  детей,  являющихся   иностранными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гражданами  или  лицами  без  гражданства,  дополнительно     предъявляют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подтверждающий родство заявителя (или законность представления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 ребенка), и документ, подтверждающий право заявителя на пребывание в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Федерации.</w:t>
      </w: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Иностранные  граждане  и  лица  без  гражданства   все     документы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представляют на русском языке или вместе с  заверенным  в   установленном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 переводом на русский язык.</w:t>
      </w: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Копии предъявляемых при приеме документов хранятся в образовательной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на время обучения ребенка.</w:t>
      </w: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10. Дети с  ограниченными  возможностями  здоровья    принимаются на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proofErr w:type="gramEnd"/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 адаптированной  образовательной   программе     дошкольного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только с согласия родителей (законных представителей)  и   на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основании рекомендаций </w:t>
      </w:r>
      <w:proofErr w:type="spellStart"/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психолого-медико-педагогической</w:t>
      </w:r>
      <w:proofErr w:type="spellEnd"/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комиссии.</w:t>
      </w: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11. Требование представления иных документов  для  приема    детей в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организации в части, не урегулированной законодательством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образовании, не допускается.</w:t>
      </w: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12. Факт ознакомления родителей (законных представителей) ребенка, в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числе через информационные системы общего пользования, с лицензией на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 образовательной  деятельности,  уставом    образовательной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фиксируется в заявлении о приеме и заверяется личной подписью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(законных представителей) ребенка.</w:t>
      </w: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Подписью родителей (законных  представителей)  ребенка   фиксируется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согласие на обработку их персональных данных и персональных данных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   в   порядке,   установленном   законодательством     Российской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Федерации*(9).</w:t>
      </w: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13.  </w:t>
      </w:r>
      <w:proofErr w:type="gramStart"/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 (законные  представители)  ребенка  могут   направить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приеме в образовательную организацию почтовым  сообщением   с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уведомлением  о  вручении  посредством  официального  сайта    учредителя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  в  информационно-телекоммуникационной   сети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"Интернет", федеральной государственной информационной  системы   "Единый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  государственных  и  муниципальных  услуг  (функций)"  в   порядке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государственной и муниципальной услуги в  соответствии   с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8 настоящего Порядка.</w:t>
      </w:r>
      <w:proofErr w:type="gramEnd"/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Оригинал паспорта или  иного  документа,  удостоверяющего   личность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(законных представителей), и другие документы в соответствии с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9 настоящего Порядка предъявляются руководителю   </w:t>
      </w:r>
      <w:proofErr w:type="gramStart"/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</w:t>
      </w:r>
      <w:proofErr w:type="gramEnd"/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 или  уполномоченному  им  должностному   лицу     в   сроки,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определяемые учредителем образовательной организации, до начала посещения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ребенком образовательной организации.</w:t>
      </w: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14. Заявление о приеме в образовательную организацию и прилагаемые к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нему документы, представленные  родителями  (законными   представителями)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  регистрируются  руководителем  образовательной  организации  или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уполномоченным им должностным лицом, ответственным за прием документов, </w:t>
      </w:r>
      <w:proofErr w:type="gramStart"/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журнале</w:t>
      </w:r>
      <w:proofErr w:type="gramEnd"/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приема заявлений о приеме в образовательную  организацию.   После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 заявления родителям (законным представителям) детей выдается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расписка в получении документов, содержащая информацию о регистрационном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номере заявления о приеме ребенка в образовательную организацию, перечне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представленных документов. Расписка заверяется подписью должностного лица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 организации,  ответственного  за  прием    документов, и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печатью образовательной организации.</w:t>
      </w: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15. Дети, родители (законные представители) которых не   представили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необходимые для приема документы в соответствии с пунктом  9   настоящего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Порядка, остаются на учете детей, нуждающихся в предоставлении  места   в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организации. Место в образовательную организацию ребенку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предоставляется при освобождении мест в соответствующей возрастной группе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года.</w:t>
      </w: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16. После  приема  документов,  указанных  в  пункте  9   настоящего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Порядка, образовательная организация заключает договор об образовании по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образовательным программам дошкольного образования (далее - договор)*(10)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родителями (законными представителями) ребенка.</w:t>
      </w: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17. Руководитель образовательной организации издает распорядительный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 о  зачислении  ребенка  в  образовательную  организацию     (далее -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распорядительный акт) в  течение  трех  рабочих  дней  после   заключения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договора.  Распорядительный  а</w:t>
      </w:r>
      <w:proofErr w:type="gramStart"/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кт  в  тр</w:t>
      </w:r>
      <w:proofErr w:type="gramEnd"/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ехдневный  срок  после     издания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размещается на информационном стенде образовательной  организации  и   на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сайте образовательной организации в сети Интернет.</w:t>
      </w: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После издания распорядительного  акта  ребенок  снимается  с   учета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 нуждающихся в предоставлении места в образовательной организации,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в  порядке  предоставления  государственной  и  муниципальной    услуги в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пунктом 8 настоящего Порядка.</w:t>
      </w: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18. На каждого ребенка, зачисленного в образовательную организацию,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заводится личное дело, в котором хранятся все сданные документы.</w:t>
      </w:r>
    </w:p>
    <w:p w:rsidR="005F0B38" w:rsidRDefault="005F0B38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0B38" w:rsidRDefault="005F0B38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0B38" w:rsidRDefault="005F0B38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0B38" w:rsidRDefault="005F0B38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0B38" w:rsidRDefault="005F0B38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0B38" w:rsidRDefault="005F0B38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5C1C" w:rsidRPr="00375C1C" w:rsidRDefault="008E259A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</w:t>
      </w:r>
      <w:r w:rsidR="00375C1C"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*(1) Часть 9 статьи 55 Федерального закона от  29  декабря   2012 г.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N 273-ФЗ   "Об   образовании   в   Российской   Федерации"   (Собрание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 Российской Федерации, 2012, N 53, ст. 7598; 2013, N 19,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2326; N 23, ст. 2878; N 27, ст. 3462; N 30, ст. 4036; N 48, ст. 6165;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2014, N 6, ст. 562, ст. 566).</w:t>
      </w:r>
      <w:proofErr w:type="gramEnd"/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*(2) Части 2 и 3 статьи 67 Федерального закона от 29 декабря 2012 г.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N 273-ФЗ   "Об   образовании   в   Российской   Федерации"   (Собрание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 Российской Федерации, 2012, N 53, ст. 7598; 2013, N 19,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2326; N 23, ст. 2878; N 27, ст. 3462; N 30, ст. 4036; N 48, ст. 6165;</w:t>
      </w:r>
      <w:proofErr w:type="gramEnd"/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2014, N 6, ст. 562, ст. 566).</w:t>
      </w:r>
      <w:proofErr w:type="gramEnd"/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*(3) Часть 2 статьи 9 Федерального закона  от  29  декабря   2012 г.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N 273-ФЗ   "Об   образовании   в   Российской   Федерации"   (Собрание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 Российской Федерации, 2012, N 53, ст. 7598; 2013, N 19,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2326; N 23, ст. 2878; N 30, ст. 4036;  N 48,  ст. 6165;  2014,   N б,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562, ст. 566).</w:t>
      </w:r>
      <w:proofErr w:type="gramEnd"/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*(4) Часть 4 статьи 67 Федерального закона от  29  декабря   2012 г.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N 273-ФЗ   "Об   образовании   в   Российской   Федерации"   (Собрание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 Российской Федерации, 2012, N 53, ст. 7598; 2013, N 19,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2326; N 23, ст. 2878; N 27, ст. 3462; N 30, ст. 4036; N 48, ст. 6165;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2014, N 6, ст. 562, ст. 566).</w:t>
      </w:r>
      <w:proofErr w:type="gramEnd"/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*(5) Часть 2 статьи 55 Федерального закона от  29  декабря   2012 г.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N 273-ФЗ   "Об   образовании   в   Российской   Федерации"   (Собрание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 Российской Федерации, 2012, N 53, ст. 7598; 2013, N 19,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2326; N 23, ст. 2878; N 27, ст. 3462; N 30, ст. 4036; N 48, ст. 6165;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2014, N 6, ст. 562, ст. 566).</w:t>
      </w:r>
      <w:proofErr w:type="gramEnd"/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*(6)  Для  распорядительных  актов  о   закрепленной     территории,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издаваемых в 2014 году, срок издания - не позднее 1 мая.</w:t>
      </w: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*(7) Пункт 2  сводного  перечня  первоочередных    государственных и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 услуг,  предоставляемых  органами  исполнительной   власти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субъектов Российской Федерации  и  органами  местного    самоуправления в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электронном виде, а также  услуг,  предоставляемых  в  электронном   виде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учреждениями  и  организациями   субъектов   Российской       Федерации и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муниципальными учреждениями и организациями, утвержденного распоряжением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 Российской  Федерации  от  17  декабря  2009 г.   N 1993-р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(Собрание законодательства Российской Федерации, 2009,  N</w:t>
      </w:r>
      <w:proofErr w:type="gramEnd"/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52,   ст. 6626;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2010, N 37, ст. 4777; 2012, N 2, ст. 375).</w:t>
      </w:r>
      <w:proofErr w:type="gramEnd"/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*(8) Пункт 11.1 Постановления Главного государственного санитарного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врача Российской Федерации от 15 мая 2013 г. N 26 "Об утверждении </w:t>
      </w:r>
      <w:proofErr w:type="spellStart"/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2.4.1.3049-13  "Санитарно-эпидемиологические  требования  к   устройству,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содержанию  и  организации  режима  работы  дошкольных    образовательных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организаций"  (зарегистрировано  в  Министерстве   юстиции     Российской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29 мая 2013 г., регистрационный N 28564).</w:t>
      </w:r>
    </w:p>
    <w:p w:rsidR="00375C1C" w:rsidRPr="00375C1C" w:rsidRDefault="00375C1C" w:rsidP="00375C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*(9) Часть 1 статьи  6  Федерального  закона  от  27  июля   2006 г.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N 152-ФЗ "О персональных данных" (Собрание  законодательства   Российской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Федерации, 2006, N 31, ст. 3451).</w:t>
      </w:r>
    </w:p>
    <w:p w:rsidR="005F0B38" w:rsidRPr="005F0B38" w:rsidRDefault="00375C1C" w:rsidP="005F0B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*(10) Часть 2 статьи 53 Федерального закона от 29  декабря   2012 г.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N 273-ФЗ   "Об   образовании   в   Российской   Федерации"   (Собрание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 Российской Федерации, 2012, N 53, ст. 7598; 2013, N 19,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2326; N 23, ст. 2878; N 30, ст. 4036;  N 48,  ст. 6165;  2014,   N 6,</w:t>
      </w:r>
      <w:r w:rsidR="008E2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ст. 562, ст. </w:t>
      </w:r>
      <w:proofErr w:type="gramEnd"/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566).</w:t>
      </w:r>
      <w:bookmarkStart w:id="0" w:name="review"/>
      <w:bookmarkEnd w:id="0"/>
    </w:p>
    <w:p w:rsidR="00375C1C" w:rsidRPr="00375C1C" w:rsidRDefault="00375C1C" w:rsidP="005F0B3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Обзор документа</w:t>
      </w:r>
    </w:p>
    <w:p w:rsidR="005F0B38" w:rsidRDefault="00375C1C" w:rsidP="005F0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принимают в детсады?</w:t>
      </w:r>
    </w:p>
    <w:p w:rsidR="00375C1C" w:rsidRPr="00375C1C" w:rsidRDefault="00375C1C" w:rsidP="00375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Установлен порядок приема на </w:t>
      </w:r>
      <w:proofErr w:type="gramStart"/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 программам</w:t>
      </w:r>
      <w:proofErr w:type="gramEnd"/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образования.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мест. В этом случае родители (законные представители) ребенка для решения вопроса о его устройстве обращаются непосредственно в региональный или местный орган, уполномоченный в сфере образования.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Детсад обязан ознакомить родителей (законных представителей) со своим уставом, лицензией, с образовательными программами и другими документами, регламентирующими его деятельность, права и обязанности воспитанников. Государственные и муниципальные детсады размещают распорядительный акт органа о закреплении за ними конкретных территорий муниципального района, городского округа (издается не позднее 1 апреля текущего года). Копии этих документов вывешиваются на информационном стенде образовательной организации и на ее официальном сайте.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детсады принимают в течение всего календарного года при наличии свободных мест.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Документы о приеме подаются в образовательную организацию, в которую получено направление в рамках реализации государственной и муниципальной услуги по приему заявлений, постановке на учет и зачислению детей в детсады.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Заявление о приеме в детсад можно подать лично либо направить по почте с уведомлением о вручении, либо через официальный сайт образовательной организации или Единый портал </w:t>
      </w:r>
      <w:proofErr w:type="spellStart"/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Родители (законные представители) предъявляют удостоверение личности и свидетельство о рождении ребенка. При зачислении в детсад по месту жительства или месту пребывания нужно подтвердить "прописку" малыша.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Родители (законные представители) детей - иностранцев или лиц без гражданства дополнительно представляют документ о праве пребывания в России.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Иностранцы и лица без гражданства все документы подают на русском языке или вместе с заверенным в установленном порядке переводом на русский язык.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Дети с ограниченными возможностями здоровья принимаются на адаптированную программу обучения только с согласия родителей (законных представителей) и на основании рекомендаций </w:t>
      </w:r>
      <w:proofErr w:type="spellStart"/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психолого-медико-педагогической</w:t>
      </w:r>
      <w:proofErr w:type="spellEnd"/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комиссии.</w:t>
      </w:r>
      <w:r w:rsidRPr="00375C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Зарегистрировано в Минюсте РФ 12 мая 2014 г. Регистрационный № 32220.</w:t>
      </w:r>
    </w:p>
    <w:p w:rsidR="00375C1C" w:rsidRPr="00375C1C" w:rsidRDefault="00375C1C" w:rsidP="00375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ИА "ГАРАНТ": </w:t>
      </w:r>
      <w:hyperlink r:id="rId6" w:anchor="ixzz347Z2S2Q1" w:history="1">
        <w:r w:rsidRPr="00375C1C">
          <w:rPr>
            <w:rFonts w:ascii="Times New Roman" w:eastAsia="Times New Roman" w:hAnsi="Times New Roman" w:cs="Times New Roman"/>
            <w:color w:val="003399"/>
            <w:sz w:val="28"/>
            <w:szCs w:val="28"/>
            <w:u w:val="single"/>
            <w:lang w:eastAsia="ru-RU"/>
          </w:rPr>
          <w:t>http://www.garant.ru/hotlaw/federal/542683/#ixzz347Z2S2Q1</w:t>
        </w:r>
      </w:hyperlink>
    </w:p>
    <w:p w:rsidR="00271E71" w:rsidRPr="00375C1C" w:rsidRDefault="00271E71" w:rsidP="00375C1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71E71" w:rsidRPr="00375C1C" w:rsidSect="00375C1C">
      <w:foot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0DEF" w:rsidRDefault="001F0DEF" w:rsidP="00375C1C">
      <w:pPr>
        <w:spacing w:after="0" w:line="240" w:lineRule="auto"/>
      </w:pPr>
      <w:r>
        <w:separator/>
      </w:r>
    </w:p>
  </w:endnote>
  <w:endnote w:type="continuationSeparator" w:id="0">
    <w:p w:rsidR="001F0DEF" w:rsidRDefault="001F0DEF" w:rsidP="00375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081949"/>
      <w:docPartObj>
        <w:docPartGallery w:val="Page Numbers (Bottom of Page)"/>
        <w:docPartUnique/>
      </w:docPartObj>
    </w:sdtPr>
    <w:sdtContent>
      <w:p w:rsidR="00375C1C" w:rsidRDefault="00375C1C">
        <w:pPr>
          <w:pStyle w:val="a5"/>
          <w:jc w:val="center"/>
        </w:pPr>
        <w:fldSimple w:instr=" PAGE   \* MERGEFORMAT ">
          <w:r w:rsidR="005F0B38">
            <w:rPr>
              <w:noProof/>
            </w:rPr>
            <w:t>1</w:t>
          </w:r>
        </w:fldSimple>
      </w:p>
    </w:sdtContent>
  </w:sdt>
  <w:p w:rsidR="00375C1C" w:rsidRDefault="00375C1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0DEF" w:rsidRDefault="001F0DEF" w:rsidP="00375C1C">
      <w:pPr>
        <w:spacing w:after="0" w:line="240" w:lineRule="auto"/>
      </w:pPr>
      <w:r>
        <w:separator/>
      </w:r>
    </w:p>
  </w:footnote>
  <w:footnote w:type="continuationSeparator" w:id="0">
    <w:p w:rsidR="001F0DEF" w:rsidRDefault="001F0DEF" w:rsidP="00375C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5C1C"/>
    <w:rsid w:val="001F0DEF"/>
    <w:rsid w:val="00271E71"/>
    <w:rsid w:val="00375C1C"/>
    <w:rsid w:val="005F0B38"/>
    <w:rsid w:val="008E2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E71"/>
  </w:style>
  <w:style w:type="paragraph" w:styleId="1">
    <w:name w:val="heading 1"/>
    <w:basedOn w:val="a"/>
    <w:link w:val="10"/>
    <w:uiPriority w:val="9"/>
    <w:qFormat/>
    <w:rsid w:val="00375C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75C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75C1C"/>
  </w:style>
  <w:style w:type="paragraph" w:styleId="a5">
    <w:name w:val="footer"/>
    <w:basedOn w:val="a"/>
    <w:link w:val="a6"/>
    <w:uiPriority w:val="99"/>
    <w:unhideWhenUsed/>
    <w:rsid w:val="00375C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5C1C"/>
  </w:style>
  <w:style w:type="character" w:customStyle="1" w:styleId="10">
    <w:name w:val="Заголовок 1 Знак"/>
    <w:basedOn w:val="a0"/>
    <w:link w:val="1"/>
    <w:uiPriority w:val="9"/>
    <w:rsid w:val="00375C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75C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5C1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review">
    <w:name w:val="text_review"/>
    <w:basedOn w:val="a"/>
    <w:rsid w:val="00375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75C1C"/>
    <w:rPr>
      <w:b/>
      <w:bCs/>
    </w:rPr>
  </w:style>
  <w:style w:type="character" w:styleId="a8">
    <w:name w:val="Hyperlink"/>
    <w:basedOn w:val="a0"/>
    <w:uiPriority w:val="99"/>
    <w:semiHidden/>
    <w:unhideWhenUsed/>
    <w:rsid w:val="00375C1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7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3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4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16043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arant.ru/hotlaw/federal/542683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2941</Words>
  <Characters>16769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</dc:creator>
  <cp:keywords/>
  <dc:description/>
  <cp:lastModifiedBy>Димон</cp:lastModifiedBy>
  <cp:revision>3</cp:revision>
  <dcterms:created xsi:type="dcterms:W3CDTF">2014-06-09T06:30:00Z</dcterms:created>
  <dcterms:modified xsi:type="dcterms:W3CDTF">2014-06-09T06:56:00Z</dcterms:modified>
</cp:coreProperties>
</file>